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86D" w:rsidRPr="005264E6" w:rsidRDefault="00933920" w:rsidP="005264E6">
      <w:pPr>
        <w:spacing w:after="0"/>
        <w:ind w:left="360"/>
        <w:jc w:val="right"/>
        <w:rPr>
          <w:rFonts w:cs="Arial"/>
          <w:b/>
          <w:sz w:val="20"/>
          <w:szCs w:val="20"/>
        </w:rPr>
      </w:pPr>
      <w:r w:rsidRPr="005E2F90">
        <w:rPr>
          <w:rFonts w:cs="Arial"/>
          <w:b/>
          <w:sz w:val="20"/>
          <w:szCs w:val="20"/>
        </w:rPr>
        <w:t xml:space="preserve"> </w:t>
      </w:r>
      <w:r w:rsidR="00EB31BC" w:rsidRPr="00EB31BC">
        <w:rPr>
          <w:sz w:val="24"/>
          <w:szCs w:val="24"/>
        </w:rPr>
        <w:t xml:space="preserve">    </w:t>
      </w:r>
      <w:r w:rsidR="00EB31BC" w:rsidRPr="00EB31BC">
        <w:rPr>
          <w:sz w:val="24"/>
          <w:szCs w:val="24"/>
        </w:rPr>
        <w:tab/>
      </w:r>
    </w:p>
    <w:p w:rsidR="005264E6" w:rsidRDefault="005264E6" w:rsidP="005264E6">
      <w:pPr>
        <w:rPr>
          <w:b/>
        </w:rPr>
      </w:pPr>
    </w:p>
    <w:p w:rsidR="005264E6" w:rsidRDefault="005264E6" w:rsidP="005264E6">
      <w:pPr>
        <w:jc w:val="center"/>
        <w:rPr>
          <w:b/>
          <w:u w:val="single"/>
        </w:rPr>
      </w:pPr>
    </w:p>
    <w:p w:rsid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ORIENTACIÓN</w:t>
      </w:r>
      <w:r w:rsidRPr="0091324F">
        <w:rPr>
          <w:b/>
        </w:rPr>
        <w:t>:</w:t>
      </w:r>
      <w:r w:rsidR="0091324F" w:rsidRPr="0091324F">
        <w:rPr>
          <w:b/>
        </w:rPr>
        <w:t xml:space="preserve"> Artes Visuales.</w:t>
      </w:r>
      <w:r w:rsidR="0091324F">
        <w:rPr>
          <w:b/>
          <w:u w:val="single"/>
        </w:rPr>
        <w:t xml:space="preserve"> </w:t>
      </w:r>
    </w:p>
    <w:p w:rsidR="00F84241" w:rsidRPr="005264E6" w:rsidRDefault="00F84241" w:rsidP="005264E6">
      <w:pPr>
        <w:rPr>
          <w:b/>
          <w:u w:val="single"/>
        </w:rPr>
      </w:pPr>
    </w:p>
    <w:p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MATERIA</w:t>
      </w:r>
      <w:r w:rsidRPr="00BF3339">
        <w:rPr>
          <w:b/>
        </w:rPr>
        <w:t>:</w:t>
      </w:r>
      <w:r w:rsidR="00BF3339" w:rsidRPr="00BF3339">
        <w:rPr>
          <w:b/>
        </w:rPr>
        <w:t xml:space="preserve"> </w:t>
      </w:r>
      <w:r w:rsidR="0031217C">
        <w:rPr>
          <w:b/>
        </w:rPr>
        <w:t>Lengua y Li</w:t>
      </w:r>
      <w:bookmarkStart w:id="0" w:name="_GoBack"/>
      <w:bookmarkEnd w:id="0"/>
      <w:r w:rsidR="0091324F">
        <w:rPr>
          <w:b/>
        </w:rPr>
        <w:t xml:space="preserve">teratura. </w:t>
      </w:r>
    </w:p>
    <w:p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PROFESOR/A:</w:t>
      </w:r>
      <w:r w:rsidR="00BF3339" w:rsidRPr="00BF3339">
        <w:rPr>
          <w:b/>
        </w:rPr>
        <w:t xml:space="preserve"> Cecilia Irupé Castro</w:t>
      </w:r>
    </w:p>
    <w:p w:rsidR="005264E6" w:rsidRDefault="005264E6" w:rsidP="005264E6">
      <w:pPr>
        <w:rPr>
          <w:b/>
        </w:rPr>
      </w:pPr>
      <w:r w:rsidRPr="005264E6">
        <w:rPr>
          <w:b/>
          <w:u w:val="single"/>
        </w:rPr>
        <w:t>CURSO</w:t>
      </w:r>
      <w:r>
        <w:rPr>
          <w:b/>
          <w:u w:val="single"/>
        </w:rPr>
        <w:t>:</w:t>
      </w:r>
      <w:r w:rsidR="0091324F">
        <w:rPr>
          <w:b/>
        </w:rPr>
        <w:tab/>
        <w:t xml:space="preserve"> 5</w:t>
      </w:r>
      <w:r w:rsidR="00BF3339">
        <w:rPr>
          <w:b/>
        </w:rPr>
        <w:t>°A</w:t>
      </w:r>
      <w:r>
        <w:rPr>
          <w:b/>
        </w:rPr>
        <w:tab/>
        <w:t xml:space="preserve">                                                </w:t>
      </w:r>
      <w:r w:rsidRPr="005264E6">
        <w:rPr>
          <w:b/>
          <w:u w:val="single"/>
        </w:rPr>
        <w:t>CICLO LECTIVO:</w:t>
      </w:r>
      <w:r w:rsidR="00BF3339">
        <w:rPr>
          <w:b/>
          <w:u w:val="single"/>
        </w:rPr>
        <w:t xml:space="preserve"> 202</w:t>
      </w:r>
      <w:r w:rsidR="002E14EF">
        <w:rPr>
          <w:b/>
          <w:u w:val="single"/>
        </w:rPr>
        <w:t>6</w:t>
      </w:r>
    </w:p>
    <w:p w:rsidR="005264E6" w:rsidRDefault="005264E6" w:rsidP="005264E6">
      <w:pPr>
        <w:rPr>
          <w:b/>
        </w:rPr>
      </w:pPr>
    </w:p>
    <w:p w:rsidR="005264E6" w:rsidRDefault="005264E6" w:rsidP="007958B3">
      <w:pPr>
        <w:ind w:left="-284" w:firstLine="284"/>
        <w:rPr>
          <w:b/>
          <w:u w:val="single"/>
        </w:rPr>
      </w:pPr>
      <w:r w:rsidRPr="005264E6">
        <w:rPr>
          <w:b/>
          <w:u w:val="single"/>
        </w:rPr>
        <w:t>EXPECTATIVAS DE LOGRO:</w:t>
      </w:r>
    </w:p>
    <w:p w:rsidR="00F84241" w:rsidRDefault="0091324F" w:rsidP="0091324F">
      <w:pPr>
        <w:spacing w:after="0" w:line="240" w:lineRule="auto"/>
        <w:rPr>
          <w:color w:val="000000"/>
          <w:lang w:eastAsia="es-AR"/>
        </w:rPr>
      </w:pPr>
      <w:r w:rsidRPr="0091324F">
        <w:rPr>
          <w:color w:val="000000"/>
          <w:lang w:eastAsia="es-AR"/>
        </w:rPr>
        <w:t xml:space="preserve">*Poner a los alumnos en situaciones en las que se encuentren con una variada gama de textos, autores, géneros, estéticas, estilos, poéticas. </w:t>
      </w:r>
    </w:p>
    <w:p w:rsidR="00F84241" w:rsidRDefault="0091324F" w:rsidP="0091324F">
      <w:pPr>
        <w:spacing w:after="0" w:line="240" w:lineRule="auto"/>
        <w:rPr>
          <w:color w:val="000000"/>
          <w:lang w:eastAsia="es-AR"/>
        </w:rPr>
      </w:pPr>
      <w:r w:rsidRPr="0091324F">
        <w:rPr>
          <w:color w:val="000000"/>
          <w:lang w:eastAsia="es-AR"/>
        </w:rPr>
        <w:br/>
        <w:t xml:space="preserve">*Ofrecer a los estudiantes un corpus de obras literarias en las que prevalezcan miradas realistas, miméticas, fantásticas, maravillosas, y sus mixturas. </w:t>
      </w:r>
    </w:p>
    <w:p w:rsidR="00F84241" w:rsidRDefault="0091324F" w:rsidP="0091324F">
      <w:pPr>
        <w:spacing w:after="0" w:line="240" w:lineRule="auto"/>
        <w:rPr>
          <w:color w:val="000000"/>
          <w:lang w:eastAsia="es-AR"/>
        </w:rPr>
      </w:pPr>
      <w:r w:rsidRPr="0091324F">
        <w:rPr>
          <w:color w:val="000000"/>
          <w:lang w:eastAsia="es-AR"/>
        </w:rPr>
        <w:br/>
        <w:t>* Propiciar la sistematización de conocimientos en torno la cosmovisión realista, mimética, fantástica, maravillosa y sus mixturas.</w:t>
      </w:r>
    </w:p>
    <w:p w:rsidR="00F84241" w:rsidRDefault="0091324F" w:rsidP="0091324F">
      <w:pPr>
        <w:spacing w:after="0" w:line="240" w:lineRule="auto"/>
        <w:rPr>
          <w:color w:val="000000"/>
          <w:lang w:eastAsia="es-AR"/>
        </w:rPr>
      </w:pPr>
      <w:r w:rsidRPr="0091324F">
        <w:rPr>
          <w:color w:val="000000"/>
          <w:lang w:eastAsia="es-AR"/>
        </w:rPr>
        <w:br/>
        <w:t>*Colaborar en el desarrollo de proyectos para dar a conocer las producciones literarias (antologías, talleres, cafés literarios, concursos, etc.) y donde aporten sus creaciones, estén abiertos a los juicios de los otros y a compartir sus propias valoraciones, contemplen las sugerencias del docente y de sus compañeros para revisar sus escritos.</w:t>
      </w:r>
    </w:p>
    <w:p w:rsidR="00F84241" w:rsidRDefault="00F84241" w:rsidP="0091324F">
      <w:pPr>
        <w:spacing w:after="0" w:line="240" w:lineRule="auto"/>
        <w:rPr>
          <w:color w:val="000000"/>
          <w:lang w:eastAsia="es-AR"/>
        </w:rPr>
      </w:pPr>
    </w:p>
    <w:p w:rsidR="00F84241" w:rsidRDefault="0091324F" w:rsidP="0091324F">
      <w:pPr>
        <w:spacing w:after="0" w:line="240" w:lineRule="auto"/>
        <w:rPr>
          <w:color w:val="000000"/>
          <w:lang w:eastAsia="es-AR"/>
        </w:rPr>
      </w:pPr>
      <w:r w:rsidRPr="0091324F">
        <w:rPr>
          <w:color w:val="000000"/>
          <w:lang w:eastAsia="es-AR"/>
        </w:rPr>
        <w:t xml:space="preserve">* Favorecer, tanto en las discusiones orales como en las prácticas de escritura situaciones donde se pongan en escena estos puntos de vista, la pluralidad de lecturas y opiniones de los estudiantes reflexionando sobre </w:t>
      </w:r>
      <w:r w:rsidR="00F84241" w:rsidRPr="0091324F">
        <w:rPr>
          <w:color w:val="000000"/>
          <w:lang w:eastAsia="es-AR"/>
        </w:rPr>
        <w:t>las diferentes formas</w:t>
      </w:r>
      <w:r w:rsidRPr="0091324F">
        <w:rPr>
          <w:color w:val="000000"/>
          <w:lang w:eastAsia="es-AR"/>
        </w:rPr>
        <w:t xml:space="preserve"> de comprender los textos, sobre la diversidad de estrategias de lectura y concepciones estéticas, etc. que cada uno pone en juego a la hora de leer. </w:t>
      </w:r>
    </w:p>
    <w:p w:rsidR="00F84241" w:rsidRDefault="0091324F" w:rsidP="0091324F">
      <w:pPr>
        <w:spacing w:after="0" w:line="240" w:lineRule="auto"/>
        <w:rPr>
          <w:color w:val="000000"/>
          <w:lang w:eastAsia="es-AR"/>
        </w:rPr>
      </w:pPr>
      <w:r w:rsidRPr="0091324F">
        <w:rPr>
          <w:color w:val="000000"/>
          <w:lang w:eastAsia="es-AR"/>
        </w:rPr>
        <w:br/>
        <w:t xml:space="preserve">*Acompañar a cada alumno a encontrarse con “su propio libro”, “su propio autor”, “su propio estilo”, guiándolo en la elección de textos, haciendo sugerencias específicas, despertando el interés de los lectores. </w:t>
      </w:r>
    </w:p>
    <w:p w:rsidR="0091324F" w:rsidRPr="0091324F" w:rsidRDefault="0091324F" w:rsidP="0091324F">
      <w:pPr>
        <w:spacing w:after="0" w:line="240" w:lineRule="auto"/>
        <w:rPr>
          <w:color w:val="000000"/>
          <w:lang w:eastAsia="es-AR"/>
        </w:rPr>
      </w:pPr>
      <w:r w:rsidRPr="0091324F">
        <w:rPr>
          <w:color w:val="000000"/>
          <w:lang w:eastAsia="es-AR"/>
        </w:rPr>
        <w:br/>
        <w:t xml:space="preserve">*Crear contextos adecuados para la lectura, no solo físicos sino también relacionados con los conocimientos y actitudes: contar hechos de la vida de los autores y de las condiciones de producción de los textos, propiciar la búsqueda de información sobre la época y las estéticas dominantes y sobre las discusiones intelectuales. </w:t>
      </w:r>
    </w:p>
    <w:p w:rsidR="0091324F" w:rsidRPr="005264E6" w:rsidRDefault="0091324F" w:rsidP="007958B3">
      <w:pPr>
        <w:ind w:left="-284" w:firstLine="284"/>
        <w:rPr>
          <w:b/>
          <w:u w:val="single"/>
        </w:rPr>
      </w:pPr>
    </w:p>
    <w:p w:rsid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CRITERIOS DE EVALUACIÓN:</w:t>
      </w:r>
    </w:p>
    <w:p w:rsidR="0091324F" w:rsidRDefault="0091324F" w:rsidP="0091324F">
      <w:pPr>
        <w:spacing w:after="0" w:line="240" w:lineRule="auto"/>
        <w:rPr>
          <w:color w:val="000000"/>
          <w:lang w:eastAsia="es-AR"/>
        </w:rPr>
      </w:pPr>
      <w:r w:rsidRPr="0091324F">
        <w:rPr>
          <w:color w:val="000000"/>
          <w:lang w:eastAsia="es-AR"/>
        </w:rPr>
        <w:t>*Aprobar las diversas instancias de evaluación.</w:t>
      </w:r>
    </w:p>
    <w:p w:rsidR="0091324F" w:rsidRDefault="0091324F" w:rsidP="0091324F">
      <w:pPr>
        <w:spacing w:after="0" w:line="240" w:lineRule="auto"/>
        <w:rPr>
          <w:color w:val="000000"/>
          <w:lang w:eastAsia="es-AR"/>
        </w:rPr>
      </w:pPr>
      <w:r>
        <w:rPr>
          <w:color w:val="000000"/>
          <w:lang w:eastAsia="es-AR"/>
        </w:rPr>
        <w:t xml:space="preserve">*Cumplir y mantener las pautas de la convivencia escolar. </w:t>
      </w:r>
    </w:p>
    <w:p w:rsidR="0091324F" w:rsidRDefault="0091324F" w:rsidP="0091324F">
      <w:pPr>
        <w:spacing w:after="0" w:line="240" w:lineRule="auto"/>
        <w:rPr>
          <w:color w:val="000000"/>
          <w:lang w:eastAsia="es-AR"/>
        </w:rPr>
      </w:pPr>
      <w:r>
        <w:rPr>
          <w:color w:val="000000"/>
          <w:lang w:eastAsia="es-AR"/>
        </w:rPr>
        <w:t xml:space="preserve">*Entregar en tiempo y forma los trabajos que se requerían. </w:t>
      </w:r>
    </w:p>
    <w:p w:rsidR="0091324F" w:rsidRDefault="0091324F" w:rsidP="0091324F">
      <w:pPr>
        <w:spacing w:after="0" w:line="240" w:lineRule="auto"/>
        <w:rPr>
          <w:color w:val="000000"/>
          <w:lang w:eastAsia="es-AR"/>
        </w:rPr>
      </w:pPr>
      <w:r>
        <w:rPr>
          <w:color w:val="000000"/>
          <w:lang w:eastAsia="es-AR"/>
        </w:rPr>
        <w:t xml:space="preserve">*Utilizar de manera pertinente la terminología de la materia. </w:t>
      </w:r>
    </w:p>
    <w:p w:rsidR="0091324F" w:rsidRDefault="0091324F" w:rsidP="0091324F">
      <w:pPr>
        <w:spacing w:after="0" w:line="240" w:lineRule="auto"/>
        <w:rPr>
          <w:color w:val="000000"/>
          <w:lang w:eastAsia="es-AR"/>
        </w:rPr>
      </w:pPr>
      <w:r>
        <w:rPr>
          <w:color w:val="000000"/>
          <w:lang w:eastAsia="es-AR"/>
        </w:rPr>
        <w:t xml:space="preserve">*Analizar críticamente los textos propuestos evitando caer en la reproducción mimética. </w:t>
      </w:r>
    </w:p>
    <w:p w:rsidR="0091324F" w:rsidRDefault="0091324F" w:rsidP="0091324F">
      <w:pPr>
        <w:spacing w:after="0" w:line="240" w:lineRule="auto"/>
        <w:rPr>
          <w:color w:val="000000"/>
          <w:lang w:eastAsia="es-AR"/>
        </w:rPr>
      </w:pPr>
      <w:r>
        <w:rPr>
          <w:color w:val="000000"/>
          <w:lang w:eastAsia="es-AR"/>
        </w:rPr>
        <w:t xml:space="preserve">*Actitudes relacionadas con sus pares  y con el docente: respecto al otro, solidaridad y valoración de otros puntos de vista. </w:t>
      </w:r>
    </w:p>
    <w:p w:rsidR="0091324F" w:rsidRDefault="0091324F" w:rsidP="0091324F">
      <w:pPr>
        <w:spacing w:after="0" w:line="240" w:lineRule="auto"/>
        <w:rPr>
          <w:color w:val="000000"/>
          <w:lang w:eastAsia="es-AR"/>
        </w:rPr>
      </w:pPr>
      <w:r>
        <w:rPr>
          <w:color w:val="000000"/>
          <w:lang w:eastAsia="es-AR"/>
        </w:rPr>
        <w:t xml:space="preserve">*Interés por ampliar los conocimientos vistos en la materia conectándolo con otros discursos y/o textos. </w:t>
      </w:r>
    </w:p>
    <w:p w:rsidR="0091324F" w:rsidRPr="005264E6" w:rsidRDefault="0091324F" w:rsidP="005264E6">
      <w:pPr>
        <w:rPr>
          <w:b/>
          <w:u w:val="single"/>
        </w:rPr>
      </w:pPr>
    </w:p>
    <w:p w:rsidR="00F84241" w:rsidRDefault="00F84241" w:rsidP="00B92357">
      <w:pPr>
        <w:rPr>
          <w:b/>
          <w:u w:val="single"/>
        </w:rPr>
      </w:pPr>
    </w:p>
    <w:p w:rsidR="00F84241" w:rsidRDefault="00F84241" w:rsidP="00B92357">
      <w:pPr>
        <w:rPr>
          <w:b/>
          <w:u w:val="single"/>
        </w:rPr>
      </w:pPr>
    </w:p>
    <w:p w:rsidR="00F84241" w:rsidRDefault="00F84241" w:rsidP="00B92357">
      <w:pPr>
        <w:rPr>
          <w:b/>
          <w:u w:val="single"/>
        </w:rPr>
      </w:pPr>
    </w:p>
    <w:p w:rsidR="00F84241" w:rsidRDefault="00F84241" w:rsidP="00B92357">
      <w:pPr>
        <w:rPr>
          <w:b/>
          <w:u w:val="single"/>
        </w:rPr>
      </w:pPr>
    </w:p>
    <w:p w:rsidR="00E1630B" w:rsidRDefault="005264E6" w:rsidP="00B92357">
      <w:pPr>
        <w:rPr>
          <w:b/>
          <w:u w:val="single"/>
        </w:rPr>
      </w:pPr>
      <w:r w:rsidRPr="005264E6">
        <w:rPr>
          <w:b/>
          <w:u w:val="single"/>
        </w:rPr>
        <w:t>CONTENIDOS:</w:t>
      </w:r>
    </w:p>
    <w:p w:rsidR="002E14EF" w:rsidRPr="008C324C" w:rsidRDefault="002E14EF" w:rsidP="002E14EF">
      <w:pPr>
        <w:rPr>
          <w:b/>
        </w:rPr>
      </w:pPr>
      <w:r w:rsidRPr="008C324C">
        <w:rPr>
          <w:b/>
        </w:rPr>
        <w:t xml:space="preserve">Eje: Cosmovisión de Ciencia Ficción. </w:t>
      </w:r>
    </w:p>
    <w:p w:rsidR="002E14EF" w:rsidRPr="008C324C" w:rsidRDefault="002E14EF" w:rsidP="002E14EF">
      <w:r w:rsidRPr="008C324C">
        <w:rPr>
          <w:u w:val="single"/>
        </w:rPr>
        <w:t>Contenidos</w:t>
      </w:r>
      <w:r w:rsidRPr="008C324C">
        <w:t xml:space="preserve">: </w:t>
      </w:r>
      <w:r w:rsidRPr="008C324C">
        <w:rPr>
          <w:color w:val="000000"/>
        </w:rPr>
        <w:t xml:space="preserve">Rasgos de la ciencia ficción. El héroe colectivo. Los espacios y el tiempo. Rasgos y caracterización del género: viajes en el tiempo y en el espacio: los autómatas, robots y cyborgs. Los mundos posibles creados sobre hipótesis científicas y otras particularidades. </w:t>
      </w:r>
    </w:p>
    <w:p w:rsidR="002E14EF" w:rsidRPr="008C324C" w:rsidRDefault="002E14EF" w:rsidP="002E14EF">
      <w:r w:rsidRPr="008C324C">
        <w:t xml:space="preserve">Bibliografía: </w:t>
      </w:r>
    </w:p>
    <w:p w:rsidR="002E14EF" w:rsidRPr="008C324C" w:rsidRDefault="002E14EF" w:rsidP="002E14EF">
      <w:pPr>
        <w:numPr>
          <w:ilvl w:val="0"/>
          <w:numId w:val="20"/>
        </w:numPr>
        <w:spacing w:after="0" w:line="240" w:lineRule="auto"/>
        <w:rPr>
          <w:b/>
        </w:rPr>
      </w:pPr>
      <w:r w:rsidRPr="008C324C">
        <w:t>Selección de cuentos de Isaac Asimov y Ray</w:t>
      </w:r>
      <w:r>
        <w:t xml:space="preserve"> </w:t>
      </w:r>
      <w:r w:rsidRPr="008C324C">
        <w:t xml:space="preserve">Bradbury. </w:t>
      </w:r>
    </w:p>
    <w:p w:rsidR="002E14EF" w:rsidRPr="00F84241" w:rsidRDefault="002E14EF" w:rsidP="002E14EF">
      <w:pPr>
        <w:numPr>
          <w:ilvl w:val="0"/>
          <w:numId w:val="20"/>
        </w:numPr>
        <w:spacing w:after="0" w:line="240" w:lineRule="auto"/>
        <w:rPr>
          <w:b/>
        </w:rPr>
      </w:pPr>
      <w:r w:rsidRPr="00271232">
        <w:rPr>
          <w:i/>
        </w:rPr>
        <w:t>1984.</w:t>
      </w:r>
      <w:r>
        <w:t xml:space="preserve"> George Orwell. </w:t>
      </w:r>
    </w:p>
    <w:p w:rsidR="002E14EF" w:rsidRPr="0054264E" w:rsidRDefault="002E14EF" w:rsidP="002E14EF">
      <w:pPr>
        <w:numPr>
          <w:ilvl w:val="0"/>
          <w:numId w:val="20"/>
        </w:numPr>
        <w:spacing w:after="0" w:line="240" w:lineRule="auto"/>
        <w:rPr>
          <w:b/>
        </w:rPr>
      </w:pPr>
      <w:r>
        <w:rPr>
          <w:i/>
        </w:rPr>
        <w:t>El eternauta.</w:t>
      </w:r>
      <w:r>
        <w:rPr>
          <w:b/>
        </w:rPr>
        <w:t xml:space="preserve"> </w:t>
      </w:r>
      <w:r>
        <w:t>Héctor Oesterheld.</w:t>
      </w:r>
    </w:p>
    <w:p w:rsidR="002E14EF" w:rsidRPr="00271232" w:rsidRDefault="002E14EF" w:rsidP="002E14EF">
      <w:pPr>
        <w:numPr>
          <w:ilvl w:val="0"/>
          <w:numId w:val="20"/>
        </w:numPr>
        <w:spacing w:after="0" w:line="240" w:lineRule="auto"/>
        <w:rPr>
          <w:b/>
        </w:rPr>
      </w:pPr>
      <w:r>
        <w:rPr>
          <w:i/>
        </w:rPr>
        <w:t>La invención de Morel.</w:t>
      </w:r>
      <w:r>
        <w:rPr>
          <w:b/>
        </w:rPr>
        <w:t xml:space="preserve"> </w:t>
      </w:r>
      <w:r w:rsidRPr="0054264E">
        <w:t>Adolfo Bioy Casares.</w:t>
      </w:r>
      <w:r>
        <w:rPr>
          <w:b/>
        </w:rPr>
        <w:t xml:space="preserve"> </w:t>
      </w:r>
    </w:p>
    <w:p w:rsidR="002E14EF" w:rsidRPr="00271232" w:rsidRDefault="002E14EF" w:rsidP="002E14EF">
      <w:pPr>
        <w:numPr>
          <w:ilvl w:val="0"/>
          <w:numId w:val="20"/>
        </w:numPr>
        <w:spacing w:after="0" w:line="240" w:lineRule="auto"/>
        <w:rPr>
          <w:b/>
        </w:rPr>
      </w:pPr>
      <w:r w:rsidRPr="00271232">
        <w:rPr>
          <w:i/>
        </w:rPr>
        <w:t>Un mundo feliz.</w:t>
      </w:r>
      <w:r>
        <w:rPr>
          <w:i/>
        </w:rPr>
        <w:t xml:space="preserve"> </w:t>
      </w:r>
      <w:r>
        <w:t xml:space="preserve">Aldous Huxley. </w:t>
      </w:r>
    </w:p>
    <w:p w:rsidR="002E14EF" w:rsidRPr="00E1630B" w:rsidRDefault="002E14EF" w:rsidP="00B92357">
      <w:pPr>
        <w:rPr>
          <w:b/>
          <w:u w:val="single"/>
        </w:rPr>
      </w:pPr>
    </w:p>
    <w:p w:rsidR="00B92357" w:rsidRPr="008C324C" w:rsidRDefault="005663BC" w:rsidP="00B92357">
      <w:pPr>
        <w:rPr>
          <w:b/>
        </w:rPr>
      </w:pPr>
      <w:r>
        <w:t xml:space="preserve"> </w:t>
      </w:r>
      <w:r w:rsidR="00B92357" w:rsidRPr="008C324C">
        <w:rPr>
          <w:b/>
        </w:rPr>
        <w:t xml:space="preserve">Eje: Cosmovisión Realista </w:t>
      </w:r>
    </w:p>
    <w:p w:rsidR="00B92357" w:rsidRPr="008C324C" w:rsidRDefault="00B92357" w:rsidP="00B92357">
      <w:r w:rsidRPr="008C324C">
        <w:rPr>
          <w:u w:val="single"/>
        </w:rPr>
        <w:t>Contenidos</w:t>
      </w:r>
      <w:r w:rsidRPr="008C324C">
        <w:t xml:space="preserve">: </w:t>
      </w:r>
      <w:r w:rsidRPr="008C324C">
        <w:rPr>
          <w:color w:val="000000"/>
        </w:rPr>
        <w:t>Géneros discursivos. Realismo español. La novela picaresca. Las novelas de aprendizaje. El didactismo. Literatura, periodismo y política. Novela y burguesía. Literatura e historia. Propósito social. Contexto de producción de obras literarias.</w:t>
      </w:r>
    </w:p>
    <w:p w:rsidR="00E1630B" w:rsidRPr="00E1630B" w:rsidRDefault="00E1630B" w:rsidP="00B92357">
      <w:pPr>
        <w:numPr>
          <w:ilvl w:val="0"/>
          <w:numId w:val="19"/>
        </w:numPr>
        <w:spacing w:after="0" w:line="240" w:lineRule="auto"/>
        <w:rPr>
          <w:i/>
        </w:rPr>
      </w:pPr>
      <w:r w:rsidRPr="00E1630B">
        <w:rPr>
          <w:i/>
        </w:rPr>
        <w:t xml:space="preserve">Las otras islas. </w:t>
      </w:r>
      <w:r>
        <w:t>Inés Garland.</w:t>
      </w:r>
    </w:p>
    <w:p w:rsidR="00E1630B" w:rsidRPr="00E1630B" w:rsidRDefault="00E1630B" w:rsidP="00B92357">
      <w:pPr>
        <w:numPr>
          <w:ilvl w:val="0"/>
          <w:numId w:val="19"/>
        </w:numPr>
        <w:spacing w:after="0" w:line="240" w:lineRule="auto"/>
        <w:rPr>
          <w:i/>
        </w:rPr>
      </w:pPr>
      <w:r>
        <w:rPr>
          <w:i/>
        </w:rPr>
        <w:t xml:space="preserve">Las aguafuertes porteñas. </w:t>
      </w:r>
      <w:r>
        <w:t xml:space="preserve">Roberto Arlt. </w:t>
      </w:r>
    </w:p>
    <w:p w:rsidR="00B92357" w:rsidRDefault="00B92357" w:rsidP="00B92357">
      <w:pPr>
        <w:numPr>
          <w:ilvl w:val="0"/>
          <w:numId w:val="19"/>
        </w:numPr>
        <w:spacing w:after="0" w:line="240" w:lineRule="auto"/>
      </w:pPr>
      <w:r w:rsidRPr="00886488">
        <w:rPr>
          <w:i/>
        </w:rPr>
        <w:t>Vida y obra del Lazarillo de Tormes.</w:t>
      </w:r>
      <w:r w:rsidRPr="008C324C">
        <w:t xml:space="preserve"> Cualquier edición anotada. Anónimo. </w:t>
      </w:r>
    </w:p>
    <w:p w:rsidR="00E1630B" w:rsidRDefault="007F3DB7" w:rsidP="002E14EF">
      <w:pPr>
        <w:numPr>
          <w:ilvl w:val="0"/>
          <w:numId w:val="19"/>
        </w:numPr>
        <w:spacing w:after="0" w:line="240" w:lineRule="auto"/>
      </w:pPr>
      <w:r>
        <w:rPr>
          <w:i/>
        </w:rPr>
        <w:t>Selección de obras literarias realistas.</w:t>
      </w:r>
      <w:r w:rsidR="00E1630B">
        <w:t xml:space="preserve"> (Fragmentos)</w:t>
      </w:r>
    </w:p>
    <w:p w:rsidR="00E1630B" w:rsidRPr="00E1630B" w:rsidRDefault="00E1630B" w:rsidP="00E1630B">
      <w:pPr>
        <w:numPr>
          <w:ilvl w:val="0"/>
          <w:numId w:val="19"/>
        </w:numPr>
        <w:spacing w:after="0" w:line="240" w:lineRule="auto"/>
      </w:pPr>
      <w:r>
        <w:rPr>
          <w:i/>
        </w:rPr>
        <w:t>Útero vacío.</w:t>
      </w:r>
      <w:r w:rsidR="002E14EF">
        <w:t xml:space="preserve"> Cecilia Solá</w:t>
      </w:r>
      <w:r>
        <w:t xml:space="preserve">. </w:t>
      </w:r>
    </w:p>
    <w:p w:rsidR="00B92357" w:rsidRPr="008C324C" w:rsidRDefault="007F3DB7" w:rsidP="00E1630B">
      <w:pPr>
        <w:numPr>
          <w:ilvl w:val="0"/>
          <w:numId w:val="19"/>
        </w:numPr>
        <w:spacing w:after="0" w:line="240" w:lineRule="auto"/>
      </w:pPr>
      <w:r>
        <w:rPr>
          <w:i/>
        </w:rPr>
        <w:t xml:space="preserve">Casa de muñecas. </w:t>
      </w:r>
      <w:r w:rsidR="00E1630B">
        <w:t xml:space="preserve"> </w:t>
      </w:r>
      <w:r>
        <w:t xml:space="preserve">Hernik Ibsen. </w:t>
      </w:r>
    </w:p>
    <w:p w:rsidR="00B92357" w:rsidRPr="008C324C" w:rsidRDefault="00B92357" w:rsidP="00B92357">
      <w:pPr>
        <w:numPr>
          <w:ilvl w:val="0"/>
          <w:numId w:val="19"/>
        </w:numPr>
        <w:spacing w:after="0" w:line="240" w:lineRule="auto"/>
      </w:pPr>
      <w:r w:rsidRPr="00886488">
        <w:rPr>
          <w:i/>
          <w:color w:val="000000"/>
        </w:rPr>
        <w:t>Operación masacre</w:t>
      </w:r>
      <w:r w:rsidRPr="008C324C">
        <w:rPr>
          <w:color w:val="000000"/>
        </w:rPr>
        <w:t>. Rodolfo Walsh</w:t>
      </w:r>
      <w:r>
        <w:rPr>
          <w:color w:val="000000"/>
        </w:rPr>
        <w:t xml:space="preserve">. </w:t>
      </w:r>
    </w:p>
    <w:p w:rsidR="00B92357" w:rsidRDefault="00E1630B" w:rsidP="00B92357">
      <w:pPr>
        <w:numPr>
          <w:ilvl w:val="0"/>
          <w:numId w:val="19"/>
        </w:numPr>
        <w:spacing w:after="0" w:line="240" w:lineRule="auto"/>
      </w:pPr>
      <w:r w:rsidRPr="00E1630B">
        <w:rPr>
          <w:i/>
        </w:rPr>
        <w:t>El caso Robledo Puch</w:t>
      </w:r>
      <w:r>
        <w:t xml:space="preserve">. Osvaldo Soriano. </w:t>
      </w:r>
    </w:p>
    <w:p w:rsidR="00F84241" w:rsidRDefault="00F84241" w:rsidP="00F84241">
      <w:pPr>
        <w:spacing w:after="0" w:line="240" w:lineRule="auto"/>
        <w:ind w:left="720"/>
        <w:rPr>
          <w:i/>
        </w:rPr>
      </w:pPr>
    </w:p>
    <w:p w:rsidR="00F84241" w:rsidRPr="00F84241" w:rsidRDefault="00F84241" w:rsidP="00F84241">
      <w:pPr>
        <w:spacing w:after="0" w:line="240" w:lineRule="auto"/>
        <w:ind w:left="720"/>
      </w:pPr>
    </w:p>
    <w:p w:rsidR="00E1630B" w:rsidRPr="008C324C" w:rsidRDefault="00E1630B" w:rsidP="00E1630B">
      <w:pPr>
        <w:rPr>
          <w:b/>
        </w:rPr>
      </w:pPr>
      <w:r w:rsidRPr="008C324C">
        <w:rPr>
          <w:b/>
        </w:rPr>
        <w:t xml:space="preserve">Eje: Cosmovisión Fantástica </w:t>
      </w:r>
    </w:p>
    <w:p w:rsidR="00E1630B" w:rsidRPr="008C324C" w:rsidRDefault="00E1630B" w:rsidP="00E1630B">
      <w:r w:rsidRPr="008C324C">
        <w:rPr>
          <w:u w:val="single"/>
        </w:rPr>
        <w:t>Contenidos</w:t>
      </w:r>
      <w:r w:rsidRPr="008C324C">
        <w:t xml:space="preserve">: </w:t>
      </w:r>
      <w:r w:rsidRPr="008C324C">
        <w:rPr>
          <w:color w:val="000000"/>
        </w:rPr>
        <w:t xml:space="preserve">Características de lo fantástico. Los magos y las brujas. Función narrativa de la magia, los hechizos y los conjuros. Lo sobrenatural y su vínculo con lo imaginario. Los elementos del relato fantástico en las leyendas. El bestiario fantástico. Mundos imaginarios. </w:t>
      </w:r>
    </w:p>
    <w:p w:rsidR="00E1630B" w:rsidRPr="008C324C" w:rsidRDefault="00E1630B" w:rsidP="00E1630B">
      <w:r w:rsidRPr="008C324C">
        <w:t xml:space="preserve">Bibliografía: </w:t>
      </w:r>
    </w:p>
    <w:p w:rsidR="00E1630B" w:rsidRPr="008C324C" w:rsidRDefault="00E1630B" w:rsidP="00E1630B">
      <w:pPr>
        <w:numPr>
          <w:ilvl w:val="0"/>
          <w:numId w:val="21"/>
        </w:numPr>
        <w:spacing w:after="0" w:line="240" w:lineRule="auto"/>
      </w:pPr>
      <w:r w:rsidRPr="002515A2">
        <w:rPr>
          <w:i/>
        </w:rPr>
        <w:t>El Aleph</w:t>
      </w:r>
      <w:r w:rsidRPr="002515A2">
        <w:t xml:space="preserve">. Jorge Luis Borges. </w:t>
      </w:r>
      <w:r w:rsidRPr="008C324C">
        <w:t xml:space="preserve">Cualquier edición. </w:t>
      </w:r>
    </w:p>
    <w:p w:rsidR="00E1630B" w:rsidRDefault="00E1630B" w:rsidP="00E1630B">
      <w:pPr>
        <w:numPr>
          <w:ilvl w:val="0"/>
          <w:numId w:val="21"/>
        </w:numPr>
        <w:spacing w:after="0" w:line="240" w:lineRule="auto"/>
      </w:pPr>
      <w:r>
        <w:rPr>
          <w:i/>
        </w:rPr>
        <w:t>Bestiario</w:t>
      </w:r>
      <w:r>
        <w:t xml:space="preserve">. </w:t>
      </w:r>
      <w:r w:rsidRPr="008C324C">
        <w:t>Jul</w:t>
      </w:r>
      <w:r>
        <w:t>io Cortázar. Cualquier edición.</w:t>
      </w:r>
    </w:p>
    <w:p w:rsidR="00E1630B" w:rsidRDefault="00E1630B" w:rsidP="00E1630B">
      <w:pPr>
        <w:numPr>
          <w:ilvl w:val="0"/>
          <w:numId w:val="21"/>
        </w:numPr>
        <w:spacing w:after="0" w:line="240" w:lineRule="auto"/>
      </w:pPr>
      <w:r>
        <w:rPr>
          <w:i/>
        </w:rPr>
        <w:t>Las armas secretas</w:t>
      </w:r>
      <w:r w:rsidRPr="00BD605C">
        <w:t>.</w:t>
      </w:r>
      <w:r>
        <w:t xml:space="preserve"> </w:t>
      </w:r>
      <w:r w:rsidRPr="008C324C">
        <w:t>Julio Cortázar. Cualquier edición.</w:t>
      </w:r>
    </w:p>
    <w:p w:rsidR="00E1630B" w:rsidRDefault="00E1630B" w:rsidP="00E1630B">
      <w:pPr>
        <w:numPr>
          <w:ilvl w:val="0"/>
          <w:numId w:val="21"/>
        </w:numPr>
        <w:spacing w:after="0" w:line="240" w:lineRule="auto"/>
      </w:pPr>
      <w:r>
        <w:rPr>
          <w:i/>
        </w:rPr>
        <w:t>Cornelia frente al espejo</w:t>
      </w:r>
      <w:r w:rsidRPr="0054264E">
        <w:t>.</w:t>
      </w:r>
      <w:r>
        <w:t xml:space="preserve"> Cuentos de Silvina Ocampo. </w:t>
      </w:r>
    </w:p>
    <w:p w:rsidR="00E1630B" w:rsidRDefault="00E1630B" w:rsidP="00E1630B">
      <w:pPr>
        <w:numPr>
          <w:ilvl w:val="0"/>
          <w:numId w:val="21"/>
        </w:numPr>
        <w:spacing w:after="0" w:line="240" w:lineRule="auto"/>
      </w:pPr>
      <w:r>
        <w:rPr>
          <w:i/>
        </w:rPr>
        <w:t>Los pájaros</w:t>
      </w:r>
      <w:r w:rsidRPr="0054264E">
        <w:t>.</w:t>
      </w:r>
      <w:r>
        <w:t xml:space="preserve"> Daphne Du Maurier</w:t>
      </w:r>
    </w:p>
    <w:p w:rsidR="00E1630B" w:rsidRPr="006B744E" w:rsidRDefault="00E1630B" w:rsidP="00E1630B">
      <w:pPr>
        <w:numPr>
          <w:ilvl w:val="0"/>
          <w:numId w:val="21"/>
        </w:numPr>
        <w:spacing w:after="0" w:line="240" w:lineRule="auto"/>
      </w:pPr>
      <w:r>
        <w:t xml:space="preserve">Selección de libros fantásticos. </w:t>
      </w:r>
    </w:p>
    <w:p w:rsidR="00E1630B" w:rsidRDefault="00E1630B" w:rsidP="00BD605C">
      <w:pPr>
        <w:rPr>
          <w:b/>
        </w:rPr>
      </w:pPr>
    </w:p>
    <w:p w:rsidR="00BD605C" w:rsidRPr="008C324C" w:rsidRDefault="00BD605C" w:rsidP="00BD605C">
      <w:pPr>
        <w:rPr>
          <w:b/>
        </w:rPr>
      </w:pPr>
      <w:r w:rsidRPr="008C324C">
        <w:rPr>
          <w:b/>
        </w:rPr>
        <w:t xml:space="preserve">Eje: Cosmovisión de Realismo Mágico </w:t>
      </w:r>
    </w:p>
    <w:p w:rsidR="00BD605C" w:rsidRPr="008C324C" w:rsidRDefault="00BD605C" w:rsidP="00BD605C">
      <w:r w:rsidRPr="008C324C">
        <w:rPr>
          <w:u w:val="single"/>
        </w:rPr>
        <w:t>Contenidos</w:t>
      </w:r>
      <w:r w:rsidRPr="008C324C">
        <w:t xml:space="preserve">: </w:t>
      </w:r>
      <w:r w:rsidRPr="008C324C">
        <w:rPr>
          <w:color w:val="000000"/>
        </w:rPr>
        <w:t>Rasgos característicos del realismo mágico. Elementos extraños percibidos como la "realidad". El tiempo cíclico. Disociación de la racionalidad mod</w:t>
      </w:r>
      <w:r>
        <w:rPr>
          <w:color w:val="000000"/>
        </w:rPr>
        <w:t xml:space="preserve">erna. El boom latinoamericano. </w:t>
      </w:r>
      <w:r w:rsidRPr="008C324C">
        <w:rPr>
          <w:color w:val="000000"/>
        </w:rPr>
        <w:t>La nueva novela latinoamericana.</w:t>
      </w:r>
    </w:p>
    <w:p w:rsidR="00F84241" w:rsidRDefault="00F84241" w:rsidP="00BD605C"/>
    <w:p w:rsidR="00F84241" w:rsidRDefault="00F84241" w:rsidP="00BD605C"/>
    <w:p w:rsidR="00F84241" w:rsidRDefault="00F84241" w:rsidP="00BD605C"/>
    <w:p w:rsidR="00BD605C" w:rsidRPr="008C324C" w:rsidRDefault="00BD605C" w:rsidP="00BD605C">
      <w:r w:rsidRPr="008C324C">
        <w:t xml:space="preserve">Bibliografía: </w:t>
      </w:r>
    </w:p>
    <w:p w:rsidR="00BD605C" w:rsidRPr="008C324C" w:rsidRDefault="00BD605C" w:rsidP="00BD605C">
      <w:pPr>
        <w:numPr>
          <w:ilvl w:val="0"/>
          <w:numId w:val="20"/>
        </w:numPr>
        <w:spacing w:after="0" w:line="240" w:lineRule="auto"/>
        <w:rPr>
          <w:b/>
        </w:rPr>
      </w:pPr>
      <w:r w:rsidRPr="00886488">
        <w:rPr>
          <w:i/>
          <w:color w:val="000000"/>
        </w:rPr>
        <w:t>Pedro Páramo</w:t>
      </w:r>
      <w:r>
        <w:rPr>
          <w:color w:val="000000"/>
        </w:rPr>
        <w:t>.</w:t>
      </w:r>
      <w:r w:rsidRPr="008C324C">
        <w:rPr>
          <w:color w:val="000000"/>
        </w:rPr>
        <w:t xml:space="preserve"> Juan Rulfo. Cualquier edición. </w:t>
      </w:r>
    </w:p>
    <w:p w:rsidR="00BD605C" w:rsidRPr="00E1630B" w:rsidRDefault="00BD605C" w:rsidP="00BD605C">
      <w:pPr>
        <w:numPr>
          <w:ilvl w:val="0"/>
          <w:numId w:val="20"/>
        </w:numPr>
        <w:spacing w:after="0" w:line="240" w:lineRule="auto"/>
        <w:rPr>
          <w:b/>
        </w:rPr>
      </w:pPr>
      <w:r w:rsidRPr="00886488">
        <w:rPr>
          <w:i/>
          <w:color w:val="000000"/>
        </w:rPr>
        <w:t>La casa de los espíritus</w:t>
      </w:r>
      <w:r w:rsidRPr="008C324C">
        <w:rPr>
          <w:color w:val="000000"/>
        </w:rPr>
        <w:t>. Isa</w:t>
      </w:r>
      <w:r>
        <w:rPr>
          <w:color w:val="000000"/>
        </w:rPr>
        <w:t>bel Allende. Cualquier edición.</w:t>
      </w:r>
    </w:p>
    <w:p w:rsidR="00E1630B" w:rsidRDefault="00E1630B" w:rsidP="00BD605C">
      <w:pPr>
        <w:numPr>
          <w:ilvl w:val="0"/>
          <w:numId w:val="20"/>
        </w:numPr>
        <w:spacing w:after="0" w:line="240" w:lineRule="auto"/>
      </w:pPr>
      <w:r w:rsidRPr="00E1630B">
        <w:rPr>
          <w:i/>
          <w:color w:val="000000"/>
        </w:rPr>
        <w:t>Aura</w:t>
      </w:r>
      <w:r w:rsidRPr="00E1630B">
        <w:t>. Carlos Fuentes.</w:t>
      </w:r>
    </w:p>
    <w:p w:rsidR="006C7D51" w:rsidRDefault="006C7D51" w:rsidP="00BD605C">
      <w:pPr>
        <w:numPr>
          <w:ilvl w:val="0"/>
          <w:numId w:val="20"/>
        </w:numPr>
        <w:spacing w:after="0" w:line="240" w:lineRule="auto"/>
      </w:pPr>
      <w:r>
        <w:rPr>
          <w:i/>
          <w:color w:val="000000"/>
        </w:rPr>
        <w:t>Huitzilpoxtli</w:t>
      </w:r>
      <w:r w:rsidRPr="006C7D51">
        <w:t>.</w:t>
      </w:r>
      <w:r>
        <w:t xml:space="preserve"> Rubén Darío.</w:t>
      </w:r>
    </w:p>
    <w:p w:rsidR="006C7D51" w:rsidRDefault="006C7D51" w:rsidP="00BD605C">
      <w:pPr>
        <w:numPr>
          <w:ilvl w:val="0"/>
          <w:numId w:val="20"/>
        </w:numPr>
        <w:spacing w:after="0" w:line="240" w:lineRule="auto"/>
      </w:pPr>
      <w:r>
        <w:rPr>
          <w:i/>
          <w:color w:val="000000"/>
        </w:rPr>
        <w:t>Selección de poesías</w:t>
      </w:r>
      <w:r>
        <w:t xml:space="preserve">. </w:t>
      </w:r>
    </w:p>
    <w:p w:rsidR="00BD605C" w:rsidRPr="008C324C" w:rsidRDefault="00BD605C" w:rsidP="00B92357">
      <w:pPr>
        <w:rPr>
          <w:b/>
        </w:rPr>
      </w:pPr>
    </w:p>
    <w:sectPr w:rsidR="00BD605C" w:rsidRPr="008C324C" w:rsidSect="0091324F">
      <w:headerReference w:type="default" r:id="rId8"/>
      <w:footerReference w:type="default" r:id="rId9"/>
      <w:pgSz w:w="12240" w:h="20160" w:code="5"/>
      <w:pgMar w:top="1440" w:right="1467" w:bottom="1440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F38" w:rsidRDefault="00D31F38">
      <w:r>
        <w:separator/>
      </w:r>
    </w:p>
  </w:endnote>
  <w:endnote w:type="continuationSeparator" w:id="0">
    <w:p w:rsidR="00D31F38" w:rsidRDefault="00D31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CD0" w:rsidRDefault="00B873D2" w:rsidP="00CD7CD0">
    <w:pPr>
      <w:ind w:left="-1260"/>
    </w:pPr>
    <w:r>
      <w:t xml:space="preserve">   </w:t>
    </w:r>
  </w:p>
  <w:p w:rsidR="00756EB2" w:rsidRPr="00051E64" w:rsidRDefault="00756EB2" w:rsidP="00CD7CD0">
    <w:pPr>
      <w:pBdr>
        <w:top w:val="thinThickSmallGap" w:sz="24" w:space="0" w:color="333333"/>
        <w:bottom w:val="thickThinSmallGap" w:sz="24" w:space="1" w:color="333333"/>
      </w:pBdr>
      <w:ind w:left="-900"/>
      <w:jc w:val="center"/>
      <w:rPr>
        <w:rFonts w:ascii="Arial" w:hAnsi="Arial" w:cs="Arial"/>
        <w:sz w:val="20"/>
        <w:szCs w:val="20"/>
      </w:rPr>
    </w:pPr>
    <w:r w:rsidRPr="00051E64">
      <w:rPr>
        <w:rFonts w:ascii="Arial" w:hAnsi="Arial" w:cs="Arial"/>
        <w:sz w:val="20"/>
        <w:szCs w:val="20"/>
      </w:rPr>
      <w:t>“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 xml:space="preserve"> L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A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 xml:space="preserve"> F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 xml:space="preserve"> 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N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Ñ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A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N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O</w:t>
    </w:r>
    <w:r>
      <w:rPr>
        <w:rFonts w:ascii="Arial" w:hAnsi="Arial" w:cs="Arial"/>
        <w:sz w:val="20"/>
        <w:szCs w:val="20"/>
      </w:rPr>
      <w:t xml:space="preserve">   </w:t>
    </w:r>
    <w:r w:rsidRPr="00051E64">
      <w:rPr>
        <w:rFonts w:ascii="Arial" w:hAnsi="Arial" w:cs="Arial"/>
        <w:sz w:val="20"/>
        <w:szCs w:val="20"/>
      </w:rPr>
      <w:t xml:space="preserve"> A 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>P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N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A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R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”</w:t>
    </w:r>
  </w:p>
  <w:p w:rsidR="00756EB2" w:rsidRDefault="00756EB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F38" w:rsidRDefault="00D31F38">
      <w:r>
        <w:separator/>
      </w:r>
    </w:p>
  </w:footnote>
  <w:footnote w:type="continuationSeparator" w:id="0">
    <w:p w:rsidR="00D31F38" w:rsidRDefault="00D31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EB2" w:rsidRPr="00933920" w:rsidRDefault="00DE2174" w:rsidP="00933920">
    <w:pPr>
      <w:tabs>
        <w:tab w:val="left" w:pos="6000"/>
      </w:tabs>
      <w:rPr>
        <w:rFonts w:ascii="Arial" w:hAnsi="Arial" w:cs="Arial"/>
        <w:b/>
        <w:sz w:val="36"/>
        <w:szCs w:val="36"/>
        <w:u w:val="single"/>
      </w:rPr>
    </w:pPr>
    <w:r>
      <w:rPr>
        <w:b/>
        <w:noProof/>
        <w:sz w:val="52"/>
        <w:szCs w:val="52"/>
        <w:u w:val="single"/>
        <w:lang w:val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2260600</wp:posOffset>
          </wp:positionH>
          <wp:positionV relativeFrom="paragraph">
            <wp:posOffset>-256540</wp:posOffset>
          </wp:positionV>
          <wp:extent cx="972185" cy="1003935"/>
          <wp:effectExtent l="19050" t="0" r="0" b="0"/>
          <wp:wrapNone/>
          <wp:docPr id="1" name="Imagen 1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4000" contrast="6000"/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185" cy="10039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1217C">
      <w:rPr>
        <w:b/>
        <w:noProof/>
        <w:sz w:val="52"/>
        <w:szCs w:val="52"/>
        <w:u w:val="single"/>
      </w:rPr>
      <w:pict>
        <v:rect id="_x0000_s2050" style="position:absolute;margin-left:-2pt;margin-top:6pt;width:171pt;height:70.05pt;z-index:251657216;mso-position-horizontal-relative:text;mso-position-vertical-relative:text" filled="f" stroked="f">
          <v:textbox style="mso-next-textbox:#_x0000_s2050">
            <w:txbxContent>
              <w:p w:rsidR="00756EB2" w:rsidRPr="00B873D2" w:rsidRDefault="00756EB2" w:rsidP="00756EB2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2E5AE0">
                  <w:rPr>
                    <w:rFonts w:ascii="Arial" w:hAnsi="Arial" w:cs="Arial"/>
                    <w:b/>
                    <w:sz w:val="14"/>
                    <w:szCs w:val="14"/>
                  </w:rPr>
                  <w:t xml:space="preserve">INSTITUTO SAGRADA FAMILIA                  </w:t>
                </w:r>
                <w:r w:rsidRPr="002E5AE0">
                  <w:rPr>
                    <w:rFonts w:ascii="Arial" w:hAnsi="Arial" w:cs="Arial"/>
                    <w:sz w:val="14"/>
                    <w:szCs w:val="14"/>
                  </w:rPr>
                  <w:t xml:space="preserve">                             </w:t>
                </w:r>
                <w:r w:rsidR="00C7449D">
                  <w:rPr>
                    <w:rFonts w:ascii="Arial" w:hAnsi="Arial" w:cs="Arial"/>
                    <w:sz w:val="14"/>
                    <w:szCs w:val="14"/>
                  </w:rPr>
                  <w:t xml:space="preserve">ESCUELA </w:t>
                </w:r>
                <w:r w:rsidRPr="002E5AE0">
                  <w:rPr>
                    <w:rFonts w:ascii="Arial" w:hAnsi="Arial" w:cs="Arial"/>
                    <w:sz w:val="14"/>
                    <w:szCs w:val="14"/>
                  </w:rPr>
                  <w:t xml:space="preserve">SECUNDARIA                                                                                          PUEYRREDÓN 1549 (1828) BANFIELD </w:t>
                </w:r>
                <w:r w:rsidR="00B873D2">
                  <w:rPr>
                    <w:rFonts w:ascii="Arial" w:hAnsi="Arial" w:cs="Arial"/>
                    <w:sz w:val="14"/>
                    <w:szCs w:val="14"/>
                  </w:rPr>
                  <w:t xml:space="preserve">                                                    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TEL 42</w:t>
                </w:r>
                <w:r w:rsidR="00B873D2">
                  <w:rPr>
                    <w:rFonts w:ascii="Arial" w:hAnsi="Arial" w:cs="Arial"/>
                    <w:sz w:val="16"/>
                    <w:szCs w:val="16"/>
                  </w:rPr>
                  <w:t>02-9908  4202-9737</w:t>
                </w:r>
              </w:p>
            </w:txbxContent>
          </v:textbox>
        </v:rect>
      </w:pict>
    </w:r>
    <w:r w:rsidR="0031217C">
      <w:rPr>
        <w:b/>
        <w:noProof/>
        <w:sz w:val="52"/>
        <w:szCs w:val="52"/>
        <w:u w:val="single"/>
        <w:lang w:val="es-ES_tradnl" w:eastAsia="es-ES_tradnl"/>
      </w:rPr>
      <w:pict>
        <v:line id="_x0000_s2057" style="position:absolute;z-index:251659264;mso-position-horizontal-relative:text;mso-position-vertical-relative:text" from="-33.25pt,68.3pt" to="740.75pt,68.3pt" strokeweight="4.5pt">
          <v:stroke linestyle="thickThin"/>
        </v:line>
      </w:pict>
    </w:r>
    <w:r w:rsidR="0031217C">
      <w:rPr>
        <w:b/>
        <w:noProof/>
        <w:sz w:val="52"/>
        <w:szCs w:val="52"/>
        <w:u w:val="single"/>
      </w:rPr>
      <w:pict>
        <v:rect id="_x0000_s2051" style="position:absolute;margin-left:315pt;margin-top:6pt;width:183.85pt;height:45pt;z-index:251658240;mso-position-horizontal-relative:text;mso-position-vertical-relative:text" stroked="f">
          <v:textbox style="mso-next-textbox:#_x0000_s2051">
            <w:txbxContent>
              <w:p w:rsidR="00756EB2" w:rsidRPr="002E5AE0" w:rsidRDefault="00756EB2" w:rsidP="00756EB2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2E5AE0">
                  <w:rPr>
                    <w:rFonts w:ascii="Arial" w:hAnsi="Arial" w:cs="Arial"/>
                    <w:sz w:val="14"/>
                    <w:szCs w:val="14"/>
                  </w:rPr>
                  <w:t xml:space="preserve">SECRETARÍA Y ADMINISTRACIÓN </w:t>
                </w:r>
                <w:r w:rsidR="001746D5">
                  <w:rPr>
                    <w:rFonts w:ascii="Arial" w:hAnsi="Arial" w:cs="Arial"/>
                    <w:sz w:val="14"/>
                    <w:szCs w:val="14"/>
                  </w:rPr>
                  <w:t xml:space="preserve">     </w:t>
                </w:r>
                <w:r w:rsidRPr="002E5AE0">
                  <w:rPr>
                    <w:rFonts w:ascii="Arial" w:hAnsi="Arial" w:cs="Arial"/>
                    <w:sz w:val="14"/>
                    <w:szCs w:val="14"/>
                  </w:rPr>
                  <w:t xml:space="preserve">TALCAHUANO  451 (1828) </w:t>
                </w:r>
                <w:r w:rsidR="009C323D" w:rsidRPr="002E5AE0">
                  <w:rPr>
                    <w:rFonts w:ascii="Arial" w:hAnsi="Arial" w:cs="Arial"/>
                    <w:sz w:val="14"/>
                    <w:szCs w:val="14"/>
                  </w:rPr>
                  <w:t xml:space="preserve"> </w:t>
                </w:r>
                <w:r w:rsidRPr="002E5AE0">
                  <w:rPr>
                    <w:rFonts w:ascii="Arial" w:hAnsi="Arial" w:cs="Arial"/>
                    <w:sz w:val="14"/>
                    <w:szCs w:val="14"/>
                  </w:rPr>
                  <w:t>BANFIELD</w:t>
                </w:r>
                <w:r w:rsidR="009C323D" w:rsidRPr="002E5AE0">
                  <w:rPr>
                    <w:rFonts w:ascii="Arial" w:hAnsi="Arial" w:cs="Arial"/>
                    <w:sz w:val="14"/>
                    <w:szCs w:val="14"/>
                  </w:rPr>
                  <w:t xml:space="preserve"> </w:t>
                </w:r>
                <w:r w:rsidR="001746D5">
                  <w:rPr>
                    <w:rFonts w:ascii="Arial" w:hAnsi="Arial" w:cs="Arial"/>
                    <w:sz w:val="14"/>
                    <w:szCs w:val="14"/>
                  </w:rPr>
                  <w:t xml:space="preserve">     </w:t>
                </w:r>
                <w:r w:rsidR="00C7449D">
                  <w:rPr>
                    <w:rFonts w:ascii="Arial" w:hAnsi="Arial" w:cs="Arial"/>
                    <w:sz w:val="14"/>
                    <w:szCs w:val="14"/>
                  </w:rPr>
                  <w:t xml:space="preserve">    DIEGEP</w:t>
                </w:r>
                <w:r w:rsidRPr="002E5AE0">
                  <w:rPr>
                    <w:rFonts w:ascii="Arial" w:hAnsi="Arial" w:cs="Arial"/>
                    <w:sz w:val="14"/>
                    <w:szCs w:val="14"/>
                  </w:rPr>
                  <w:t xml:space="preserve"> 4403</w:t>
                </w:r>
                <w:r w:rsidR="002E5AE0">
                  <w:rPr>
                    <w:rFonts w:ascii="Arial" w:hAnsi="Arial" w:cs="Arial"/>
                    <w:sz w:val="14"/>
                    <w:szCs w:val="14"/>
                  </w:rPr>
                  <w:t xml:space="preserve">             </w:t>
                </w:r>
                <w:r w:rsidR="001746D5">
                  <w:rPr>
                    <w:rFonts w:ascii="Arial" w:hAnsi="Arial" w:cs="Arial"/>
                    <w:sz w:val="14"/>
                    <w:szCs w:val="14"/>
                  </w:rPr>
                  <w:t xml:space="preserve">                               </w:t>
                </w:r>
                <w:r w:rsidR="00C7449D">
                  <w:rPr>
                    <w:rFonts w:ascii="Arial" w:hAnsi="Arial" w:cs="Arial"/>
                    <w:sz w:val="14"/>
                    <w:szCs w:val="14"/>
                  </w:rPr>
                  <w:t xml:space="preserve">     </w:t>
                </w:r>
                <w:r w:rsidR="001746D5">
                  <w:rPr>
                    <w:rFonts w:ascii="Arial" w:hAnsi="Arial" w:cs="Arial"/>
                    <w:sz w:val="14"/>
                    <w:szCs w:val="14"/>
                  </w:rPr>
                  <w:t xml:space="preserve">      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e</w:t>
                </w:r>
                <w:r w:rsidRPr="00443780">
                  <w:rPr>
                    <w:rFonts w:ascii="Arial" w:hAnsi="Arial" w:cs="Arial"/>
                    <w:sz w:val="16"/>
                    <w:szCs w:val="16"/>
                  </w:rPr>
                  <w:t>mail  isagradafamilia@ yahoo.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 xml:space="preserve">com.ar                               </w:t>
                </w:r>
              </w:p>
            </w:txbxContent>
          </v:textbox>
        </v:rect>
      </w:pict>
    </w:r>
    <w:r w:rsidR="00756EB2">
      <w:rPr>
        <w:rFonts w:ascii="Arial" w:hAnsi="Arial" w:cs="Arial"/>
        <w:sz w:val="16"/>
        <w:szCs w:val="16"/>
      </w:rPr>
      <w:t xml:space="preserve">    </w:t>
    </w:r>
    <w:r w:rsidR="00D53518">
      <w:rPr>
        <w:rFonts w:ascii="Arial" w:hAnsi="Arial" w:cs="Arial"/>
        <w:sz w:val="16"/>
        <w:szCs w:val="16"/>
      </w:rPr>
      <w:t xml:space="preserve">                </w:t>
    </w:r>
    <w:r w:rsidR="00756EB2">
      <w:rPr>
        <w:rFonts w:ascii="Arial" w:hAnsi="Arial" w:cs="Arial"/>
        <w:sz w:val="16"/>
        <w:szCs w:val="16"/>
      </w:rPr>
      <w:t xml:space="preserve">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7F8F"/>
    <w:multiLevelType w:val="hybridMultilevel"/>
    <w:tmpl w:val="7296899C"/>
    <w:lvl w:ilvl="0" w:tplc="040A0001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3367065"/>
    <w:multiLevelType w:val="hybridMultilevel"/>
    <w:tmpl w:val="787C956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27AA0"/>
    <w:multiLevelType w:val="hybridMultilevel"/>
    <w:tmpl w:val="20B63060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D70AC"/>
    <w:multiLevelType w:val="hybridMultilevel"/>
    <w:tmpl w:val="737E0F8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74B34"/>
    <w:multiLevelType w:val="hybridMultilevel"/>
    <w:tmpl w:val="BDE2F94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A1440"/>
    <w:multiLevelType w:val="hybridMultilevel"/>
    <w:tmpl w:val="625CF6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F80845"/>
    <w:multiLevelType w:val="hybridMultilevel"/>
    <w:tmpl w:val="ECFC2374"/>
    <w:lvl w:ilvl="0" w:tplc="0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7" w15:restartNumberingAfterBreak="0">
    <w:nsid w:val="0F5E3447"/>
    <w:multiLevelType w:val="hybridMultilevel"/>
    <w:tmpl w:val="7D021F5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D463C7"/>
    <w:multiLevelType w:val="hybridMultilevel"/>
    <w:tmpl w:val="11BCDE5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13865"/>
    <w:multiLevelType w:val="hybridMultilevel"/>
    <w:tmpl w:val="2860487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F2628"/>
    <w:multiLevelType w:val="hybridMultilevel"/>
    <w:tmpl w:val="BF06C0E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586E7C"/>
    <w:multiLevelType w:val="hybridMultilevel"/>
    <w:tmpl w:val="567EA06C"/>
    <w:lvl w:ilvl="0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924615B"/>
    <w:multiLevelType w:val="hybridMultilevel"/>
    <w:tmpl w:val="903E1E5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4C1B28"/>
    <w:multiLevelType w:val="hybridMultilevel"/>
    <w:tmpl w:val="1170787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2226E7"/>
    <w:multiLevelType w:val="hybridMultilevel"/>
    <w:tmpl w:val="2AC6551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6D7E93"/>
    <w:multiLevelType w:val="hybridMultilevel"/>
    <w:tmpl w:val="EBDCF398"/>
    <w:lvl w:ilvl="0" w:tplc="04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471503"/>
    <w:multiLevelType w:val="hybridMultilevel"/>
    <w:tmpl w:val="A99EAD8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D67307"/>
    <w:multiLevelType w:val="hybridMultilevel"/>
    <w:tmpl w:val="9FB44C4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266688"/>
    <w:multiLevelType w:val="hybridMultilevel"/>
    <w:tmpl w:val="FDC295E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4E5500"/>
    <w:multiLevelType w:val="hybridMultilevel"/>
    <w:tmpl w:val="BECE6CB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357D7E"/>
    <w:multiLevelType w:val="hybridMultilevel"/>
    <w:tmpl w:val="D0A25BC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5"/>
  </w:num>
  <w:num w:numId="4">
    <w:abstractNumId w:val="17"/>
  </w:num>
  <w:num w:numId="5">
    <w:abstractNumId w:val="5"/>
  </w:num>
  <w:num w:numId="6">
    <w:abstractNumId w:val="2"/>
  </w:num>
  <w:num w:numId="7">
    <w:abstractNumId w:val="9"/>
  </w:num>
  <w:num w:numId="8">
    <w:abstractNumId w:val="11"/>
  </w:num>
  <w:num w:numId="9">
    <w:abstractNumId w:val="18"/>
  </w:num>
  <w:num w:numId="10">
    <w:abstractNumId w:val="1"/>
  </w:num>
  <w:num w:numId="11">
    <w:abstractNumId w:val="13"/>
  </w:num>
  <w:num w:numId="12">
    <w:abstractNumId w:val="4"/>
  </w:num>
  <w:num w:numId="13">
    <w:abstractNumId w:val="7"/>
  </w:num>
  <w:num w:numId="14">
    <w:abstractNumId w:val="6"/>
  </w:num>
  <w:num w:numId="15">
    <w:abstractNumId w:val="10"/>
  </w:num>
  <w:num w:numId="16">
    <w:abstractNumId w:val="3"/>
  </w:num>
  <w:num w:numId="17">
    <w:abstractNumId w:val="12"/>
  </w:num>
  <w:num w:numId="18">
    <w:abstractNumId w:val="20"/>
  </w:num>
  <w:num w:numId="19">
    <w:abstractNumId w:val="8"/>
  </w:num>
  <w:num w:numId="20">
    <w:abstractNumId w:val="19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3E91"/>
    <w:rsid w:val="000356BF"/>
    <w:rsid w:val="000362F3"/>
    <w:rsid w:val="00047283"/>
    <w:rsid w:val="00047EFD"/>
    <w:rsid w:val="0005380D"/>
    <w:rsid w:val="0008563D"/>
    <w:rsid w:val="000912E7"/>
    <w:rsid w:val="00093CDE"/>
    <w:rsid w:val="00094638"/>
    <w:rsid w:val="000A3057"/>
    <w:rsid w:val="000E544B"/>
    <w:rsid w:val="000F71BB"/>
    <w:rsid w:val="0010060E"/>
    <w:rsid w:val="00103BBB"/>
    <w:rsid w:val="001120C4"/>
    <w:rsid w:val="00122BDC"/>
    <w:rsid w:val="001418AB"/>
    <w:rsid w:val="001746D5"/>
    <w:rsid w:val="0019238A"/>
    <w:rsid w:val="00194521"/>
    <w:rsid w:val="00194DA8"/>
    <w:rsid w:val="001D1801"/>
    <w:rsid w:val="001E6BA3"/>
    <w:rsid w:val="001F2CB4"/>
    <w:rsid w:val="001F4E76"/>
    <w:rsid w:val="001F62BA"/>
    <w:rsid w:val="00245FB3"/>
    <w:rsid w:val="002515A2"/>
    <w:rsid w:val="00255AEF"/>
    <w:rsid w:val="002637A5"/>
    <w:rsid w:val="002B03FB"/>
    <w:rsid w:val="002D7A74"/>
    <w:rsid w:val="002E14EF"/>
    <w:rsid w:val="002E5AE0"/>
    <w:rsid w:val="003011B6"/>
    <w:rsid w:val="0031217C"/>
    <w:rsid w:val="00324E20"/>
    <w:rsid w:val="0033086D"/>
    <w:rsid w:val="00346A52"/>
    <w:rsid w:val="0035786A"/>
    <w:rsid w:val="00363ABC"/>
    <w:rsid w:val="003D53C6"/>
    <w:rsid w:val="004118CC"/>
    <w:rsid w:val="00425BA6"/>
    <w:rsid w:val="00427757"/>
    <w:rsid w:val="004877FB"/>
    <w:rsid w:val="004A386D"/>
    <w:rsid w:val="004A52FF"/>
    <w:rsid w:val="004B5874"/>
    <w:rsid w:val="004C74D8"/>
    <w:rsid w:val="004E587F"/>
    <w:rsid w:val="00501BA4"/>
    <w:rsid w:val="00507BA9"/>
    <w:rsid w:val="00507FA5"/>
    <w:rsid w:val="0051513C"/>
    <w:rsid w:val="00526022"/>
    <w:rsid w:val="005264E6"/>
    <w:rsid w:val="0054264E"/>
    <w:rsid w:val="00551E51"/>
    <w:rsid w:val="00565C04"/>
    <w:rsid w:val="005663BC"/>
    <w:rsid w:val="00597ECA"/>
    <w:rsid w:val="005B071C"/>
    <w:rsid w:val="005D63DA"/>
    <w:rsid w:val="005E2F90"/>
    <w:rsid w:val="005F0FA2"/>
    <w:rsid w:val="00601575"/>
    <w:rsid w:val="00611AEB"/>
    <w:rsid w:val="006408E3"/>
    <w:rsid w:val="0064491B"/>
    <w:rsid w:val="00651032"/>
    <w:rsid w:val="006674F5"/>
    <w:rsid w:val="00675164"/>
    <w:rsid w:val="006A61C0"/>
    <w:rsid w:val="006C7D51"/>
    <w:rsid w:val="006D09A3"/>
    <w:rsid w:val="006D4EE6"/>
    <w:rsid w:val="006E3862"/>
    <w:rsid w:val="006F22B0"/>
    <w:rsid w:val="00704A23"/>
    <w:rsid w:val="00742C22"/>
    <w:rsid w:val="007446AB"/>
    <w:rsid w:val="00756EB2"/>
    <w:rsid w:val="0078231C"/>
    <w:rsid w:val="007958B3"/>
    <w:rsid w:val="007D7C88"/>
    <w:rsid w:val="007F3DB7"/>
    <w:rsid w:val="007F4904"/>
    <w:rsid w:val="00864EA1"/>
    <w:rsid w:val="008C2F93"/>
    <w:rsid w:val="008C436F"/>
    <w:rsid w:val="008D1EF0"/>
    <w:rsid w:val="008F3A1F"/>
    <w:rsid w:val="008F3E31"/>
    <w:rsid w:val="0091324F"/>
    <w:rsid w:val="00931010"/>
    <w:rsid w:val="00933920"/>
    <w:rsid w:val="009608A6"/>
    <w:rsid w:val="009717E6"/>
    <w:rsid w:val="00984083"/>
    <w:rsid w:val="00986AE9"/>
    <w:rsid w:val="009A1B51"/>
    <w:rsid w:val="009A4688"/>
    <w:rsid w:val="009A678A"/>
    <w:rsid w:val="009B0912"/>
    <w:rsid w:val="009C14E3"/>
    <w:rsid w:val="009C323D"/>
    <w:rsid w:val="009C6614"/>
    <w:rsid w:val="009F0688"/>
    <w:rsid w:val="009F2F45"/>
    <w:rsid w:val="00A12F76"/>
    <w:rsid w:val="00A25D43"/>
    <w:rsid w:val="00A4592D"/>
    <w:rsid w:val="00A620CD"/>
    <w:rsid w:val="00A67C9B"/>
    <w:rsid w:val="00A92777"/>
    <w:rsid w:val="00A972E0"/>
    <w:rsid w:val="00AE69B0"/>
    <w:rsid w:val="00AF4936"/>
    <w:rsid w:val="00B3130E"/>
    <w:rsid w:val="00B354D6"/>
    <w:rsid w:val="00B361E8"/>
    <w:rsid w:val="00B4064F"/>
    <w:rsid w:val="00B5202B"/>
    <w:rsid w:val="00B52352"/>
    <w:rsid w:val="00B72DCA"/>
    <w:rsid w:val="00B873D2"/>
    <w:rsid w:val="00B92357"/>
    <w:rsid w:val="00BB6524"/>
    <w:rsid w:val="00BD5767"/>
    <w:rsid w:val="00BD5D20"/>
    <w:rsid w:val="00BD605C"/>
    <w:rsid w:val="00BE1CF4"/>
    <w:rsid w:val="00BF29B4"/>
    <w:rsid w:val="00BF3339"/>
    <w:rsid w:val="00C0571F"/>
    <w:rsid w:val="00C12C69"/>
    <w:rsid w:val="00C312F0"/>
    <w:rsid w:val="00C3181D"/>
    <w:rsid w:val="00C3476E"/>
    <w:rsid w:val="00C7449D"/>
    <w:rsid w:val="00C80DBE"/>
    <w:rsid w:val="00C9437E"/>
    <w:rsid w:val="00C961A0"/>
    <w:rsid w:val="00CA4A83"/>
    <w:rsid w:val="00CC5D50"/>
    <w:rsid w:val="00CD7CD0"/>
    <w:rsid w:val="00CF64FC"/>
    <w:rsid w:val="00D24D7E"/>
    <w:rsid w:val="00D31F38"/>
    <w:rsid w:val="00D53518"/>
    <w:rsid w:val="00D6538B"/>
    <w:rsid w:val="00D73E91"/>
    <w:rsid w:val="00D746CC"/>
    <w:rsid w:val="00D9043A"/>
    <w:rsid w:val="00D9253B"/>
    <w:rsid w:val="00DC04F9"/>
    <w:rsid w:val="00DE2174"/>
    <w:rsid w:val="00E067EE"/>
    <w:rsid w:val="00E1630B"/>
    <w:rsid w:val="00E64ECE"/>
    <w:rsid w:val="00E67CB2"/>
    <w:rsid w:val="00E71732"/>
    <w:rsid w:val="00E96306"/>
    <w:rsid w:val="00EB31BC"/>
    <w:rsid w:val="00EC779A"/>
    <w:rsid w:val="00EE5D5E"/>
    <w:rsid w:val="00F0779F"/>
    <w:rsid w:val="00F164C9"/>
    <w:rsid w:val="00F1761B"/>
    <w:rsid w:val="00F4602E"/>
    <w:rsid w:val="00F476D2"/>
    <w:rsid w:val="00F5145B"/>
    <w:rsid w:val="00F57166"/>
    <w:rsid w:val="00F8166D"/>
    <w:rsid w:val="00F84241"/>
    <w:rsid w:val="00F914B1"/>
    <w:rsid w:val="00F924F0"/>
    <w:rsid w:val="00FA2B88"/>
    <w:rsid w:val="00FE0AB4"/>
    <w:rsid w:val="00FE2854"/>
    <w:rsid w:val="00FE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,"/>
  <w14:docId w14:val="5B7BB7BD"/>
  <w15:docId w15:val="{1D8E2173-88F6-4472-9DCE-FB3F518AA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491B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608A6"/>
    <w:pPr>
      <w:ind w:left="720"/>
      <w:contextualSpacing/>
    </w:pPr>
    <w:rPr>
      <w:rFonts w:eastAsia="Calibri"/>
    </w:rPr>
  </w:style>
  <w:style w:type="paragraph" w:styleId="Encabezado">
    <w:name w:val="header"/>
    <w:basedOn w:val="Normal"/>
    <w:rsid w:val="00756EB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56EB2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rsid w:val="00425B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_tradnl" w:eastAsia="es-ES_tradnl"/>
    </w:rPr>
  </w:style>
  <w:style w:type="character" w:customStyle="1" w:styleId="apple-converted-space">
    <w:name w:val="apple-converted-space"/>
    <w:basedOn w:val="Fuentedeprrafopredeter"/>
    <w:rsid w:val="00425BA6"/>
  </w:style>
  <w:style w:type="paragraph" w:customStyle="1" w:styleId="yiv6828924357msonormal">
    <w:name w:val="yiv6828924357msonormal"/>
    <w:basedOn w:val="Normal"/>
    <w:rsid w:val="003308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04-TXTCENTRAL">
    <w:name w:val="04-TXT CENTRAL"/>
    <w:basedOn w:val="Normal"/>
    <w:rsid w:val="00BF3339"/>
    <w:pPr>
      <w:spacing w:after="0" w:line="360" w:lineRule="auto"/>
    </w:pPr>
    <w:rPr>
      <w:rFonts w:ascii="Arial" w:hAnsi="Arial"/>
      <w:sz w:val="24"/>
      <w:szCs w:val="20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6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06552-A9E1-4EDA-8639-F2C87CF39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MUESTRAS 2011</vt:lpstr>
    </vt:vector>
  </TitlesOfParts>
  <Company>Windows uE</Company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MUESTRAS 2011</dc:title>
  <dc:creator>WinuE</dc:creator>
  <cp:lastModifiedBy>Usuario</cp:lastModifiedBy>
  <cp:revision>17</cp:revision>
  <cp:lastPrinted>2022-03-28T14:39:00Z</cp:lastPrinted>
  <dcterms:created xsi:type="dcterms:W3CDTF">2022-04-11T01:37:00Z</dcterms:created>
  <dcterms:modified xsi:type="dcterms:W3CDTF">2026-04-01T01:14:00Z</dcterms:modified>
</cp:coreProperties>
</file>