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05599" w14:textId="1F83F1CC" w:rsidR="00F50D0B" w:rsidRPr="00933920" w:rsidRDefault="00F50D0B" w:rsidP="00F50D0B">
      <w:pPr>
        <w:tabs>
          <w:tab w:val="left" w:pos="6000"/>
        </w:tabs>
        <w:rPr>
          <w:rFonts w:ascii="Arial" w:hAnsi="Arial" w:cs="Arial"/>
          <w:b/>
          <w:sz w:val="36"/>
          <w:szCs w:val="36"/>
          <w:u w:val="single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4C752" wp14:editId="5AD46142">
                <wp:simplePos x="0" y="0"/>
                <wp:positionH relativeFrom="column">
                  <wp:posOffset>228600</wp:posOffset>
                </wp:positionH>
                <wp:positionV relativeFrom="paragraph">
                  <wp:posOffset>-114300</wp:posOffset>
                </wp:positionV>
                <wp:extent cx="2171700" cy="88963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8C0B" w14:textId="77777777" w:rsidR="00F50D0B" w:rsidRPr="00B873D2" w:rsidRDefault="00F50D0B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INSTITUTO SAGRADA FAMILIA             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ESCUELA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SECUNDARIA                                                                                          PUEYRREDÓN 1549 (1828)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 4202-9908  4202-9737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-8.95pt;width:171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" filled="f" stroked="f">
                <v:textbox>
                  <w:txbxContent>
                    <w:p w14:paraId="47718C0B" w14:textId="77777777" w:rsidR="00F50D0B" w:rsidRPr="00B873D2" w:rsidRDefault="00F50D0B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INSTITUTO SAGRADA FAMILIA             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ESCUELA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SECUNDARIA                                                                                          PUEYRREDÓN 1549 (1828)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 4202-9908  4202-9737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52"/>
          <w:szCs w:val="52"/>
          <w:u w:val="single"/>
          <w:lang w:val="es-ES"/>
        </w:rPr>
        <w:drawing>
          <wp:anchor distT="0" distB="0" distL="114300" distR="114300" simplePos="0" relativeHeight="251665408" behindDoc="1" locked="0" layoutInCell="1" allowOverlap="1" wp14:anchorId="1C71EB83" wp14:editId="5205D6A2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972185" cy="1003935"/>
            <wp:effectExtent l="0" t="0" r="0" b="12065"/>
            <wp:wrapNone/>
            <wp:docPr id="10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5C91F" wp14:editId="4A6B112B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2334895" cy="571500"/>
                <wp:effectExtent l="0" t="0" r="1905" b="1270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5D68" w14:textId="77777777" w:rsidR="00F50D0B" w:rsidRPr="002E5AE0" w:rsidRDefault="00F50D0B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SECRETARÍA Y ADMINISTRACIÓN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TALCAHUANO  451 (1828) 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DIEGEP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4403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mail  </w:t>
                            </w:r>
                            <w:proofErr w:type="spellStart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isagradafamilia</w:t>
                            </w:r>
                            <w:proofErr w:type="spellEnd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 yahoo.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com.ar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78pt;margin-top:-8.95pt;width:183.8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" stroked="f">
                <v:textbox>
                  <w:txbxContent>
                    <w:p w14:paraId="6A165D68" w14:textId="77777777" w:rsidR="00F50D0B" w:rsidRPr="002E5AE0" w:rsidRDefault="00F50D0B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SECRETARÍA Y ADMINISTRACIÓN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TALCAHUANO  451 (1828) 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DIEGEP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4403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mail  </w:t>
                      </w:r>
                      <w:proofErr w:type="spellStart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isagradafamilia</w:t>
                      </w:r>
                      <w:proofErr w:type="spellEnd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@ yahoo.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com.ar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 xml:space="preserve">                                                      </w:t>
      </w:r>
    </w:p>
    <w:p w14:paraId="3E4ABCDB" w14:textId="7777777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543BFD51" w14:textId="23DFD11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F809D" wp14:editId="2D735CD6">
                <wp:simplePos x="0" y="0"/>
                <wp:positionH relativeFrom="column">
                  <wp:posOffset>-457200</wp:posOffset>
                </wp:positionH>
                <wp:positionV relativeFrom="paragraph">
                  <wp:posOffset>313055</wp:posOffset>
                </wp:positionV>
                <wp:extent cx="9829800" cy="0"/>
                <wp:effectExtent l="0" t="25400" r="0" b="254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24.65pt" to="738.05pt,24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" strokeweight="4.5pt">
                <v:stroke linestyle="thickThin"/>
              </v:line>
            </w:pict>
          </mc:Fallback>
        </mc:AlternateContent>
      </w:r>
    </w:p>
    <w:p w14:paraId="60E5EB77" w14:textId="20A3FDD1" w:rsidR="00FC3EE3" w:rsidRPr="00FC3EE3" w:rsidRDefault="00FC3EE3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75987CCC" w14:textId="1E0B3F85" w:rsidR="008A40D8" w:rsidRPr="00F50D0B" w:rsidRDefault="00186D09" w:rsidP="00F50D0B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sz w:val="22"/>
          <w:szCs w:val="22"/>
          <w:lang w:val="es-ES"/>
        </w:rPr>
      </w:pPr>
      <w:r>
        <w:rPr>
          <w:rFonts w:asciiTheme="majorHAnsi" w:hAnsiTheme="majorHAnsi" w:cs="Times"/>
          <w:b/>
          <w:sz w:val="22"/>
          <w:szCs w:val="22"/>
          <w:lang w:val="es-ES"/>
        </w:rPr>
        <w:t>Ciclo Lectivo 2026</w:t>
      </w:r>
      <w:bookmarkStart w:id="0" w:name="_GoBack"/>
      <w:bookmarkEnd w:id="0"/>
      <w:r w:rsidR="008A40D8" w:rsidRPr="00F50D0B">
        <w:rPr>
          <w:rFonts w:asciiTheme="majorHAnsi" w:hAnsiTheme="majorHAnsi" w:cs="Times"/>
          <w:b/>
          <w:sz w:val="22"/>
          <w:szCs w:val="22"/>
          <w:lang w:val="es-ES"/>
        </w:rPr>
        <w:t>.</w:t>
      </w:r>
    </w:p>
    <w:p w14:paraId="75F890F9" w14:textId="022ED7BF" w:rsidR="008A40D8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</w:pPr>
      <w:r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MATERIA</w:t>
      </w:r>
      <w:r w:rsidR="008A40D8" w:rsidRPr="0056534C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:</w:t>
      </w:r>
      <w:r w:rsidR="00D9516B" w:rsidRPr="0056534C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Educación Artística - PLASTICA</w:t>
      </w:r>
      <w:r w:rsidR="008A40D8" w:rsidRPr="0056534C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</w:t>
      </w:r>
    </w:p>
    <w:p w14:paraId="5BDE8BD4" w14:textId="510F3B40" w:rsidR="008A40D8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</w:pPr>
      <w:r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CURSO</w:t>
      </w:r>
      <w:r w:rsidR="008A40D8" w:rsidRPr="0056534C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:</w:t>
      </w:r>
      <w:r w:rsidR="00C52D07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 xml:space="preserve"> 1ro </w:t>
      </w:r>
      <w:r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>B</w:t>
      </w:r>
    </w:p>
    <w:p w14:paraId="03A72919" w14:textId="77777777" w:rsidR="008A40D8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b/>
          <w:sz w:val="22"/>
          <w:szCs w:val="22"/>
          <w:lang w:val="es-ES"/>
        </w:rPr>
        <w:t>Profesora:</w:t>
      </w: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 Gabriela Carabetta </w:t>
      </w:r>
    </w:p>
    <w:p w14:paraId="597A8034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3172D9FE" w14:textId="77777777" w:rsidR="00F50D0B" w:rsidRPr="0056534C" w:rsidRDefault="00F50D0B" w:rsidP="00F50D0B">
      <w:pPr>
        <w:rPr>
          <w:rFonts w:asciiTheme="majorHAnsi" w:hAnsiTheme="majorHAnsi"/>
          <w:b/>
          <w:sz w:val="22"/>
          <w:szCs w:val="22"/>
        </w:rPr>
      </w:pPr>
      <w:r w:rsidRPr="0056534C">
        <w:rPr>
          <w:rFonts w:asciiTheme="majorHAnsi" w:hAnsiTheme="majorHAnsi"/>
          <w:b/>
          <w:sz w:val="22"/>
          <w:szCs w:val="22"/>
        </w:rPr>
        <w:t>ESPECTATIVAS DE LOGRO:</w:t>
      </w:r>
    </w:p>
    <w:p w14:paraId="1E21A6C3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Se espera que los alumnos:</w:t>
      </w:r>
    </w:p>
    <w:p w14:paraId="0C07573E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Conozcan y dominen los componentes básicos del lenguaje plástico- visual.</w:t>
      </w:r>
    </w:p>
    <w:p w14:paraId="10AA952E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Logren fundamentar los trabajos realizados y las técnicas empleadas, la intención expresiva, y los resultados obtenidos en el proceso de creación.</w:t>
      </w:r>
    </w:p>
    <w:p w14:paraId="7B29CD44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Puedan reflexionar sobre su trabajo y el ajeno, otorgándole valor a sus producciones.</w:t>
      </w:r>
    </w:p>
    <w:p w14:paraId="0DB49574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Estimen y protejan el patrimonio cultural y artístico de nuestro país.</w:t>
      </w:r>
    </w:p>
    <w:p w14:paraId="63D63E68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Realicen acciones creativas a través de los contenidos aprendidos.</w:t>
      </w:r>
    </w:p>
    <w:p w14:paraId="5060E7CE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0A9B6B5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2D250F9F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01D51990" w14:textId="77777777" w:rsidR="00F50D0B" w:rsidRPr="003B6078" w:rsidRDefault="00F50D0B" w:rsidP="00F50D0B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>ESTRATEGIAS DE ENSEÑANZA:</w:t>
      </w:r>
    </w:p>
    <w:p w14:paraId="674251C6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Trabajos individuales y grupales.                         </w:t>
      </w:r>
    </w:p>
    <w:p w14:paraId="7647F611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Conceptos teóricos ligados a la historia del arte y a la práctica artística.                                                                      </w:t>
      </w:r>
    </w:p>
    <w:p w14:paraId="41B7D28D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Observación y análisis de imágenes y producciones artísticas variadas.                                                       </w:t>
      </w:r>
    </w:p>
    <w:p w14:paraId="4415461C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Diálogo y puesta en común sobre temas de interés del quehacer artístico y cultural.</w:t>
      </w:r>
    </w:p>
    <w:p w14:paraId="79D314AB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1CCD8EF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7F2F86AC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5D4E60E7" w14:textId="77777777" w:rsidR="00F50D0B" w:rsidRPr="003B6078" w:rsidRDefault="00F50D0B" w:rsidP="00F50D0B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 xml:space="preserve">CRITERIOS DE EVALUACIÓN: </w:t>
      </w:r>
    </w:p>
    <w:p w14:paraId="22E877D4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Respeto hacia el/la docente y hacia sus compañeros/as.      </w:t>
      </w:r>
    </w:p>
    <w:p w14:paraId="4B49C7CC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-Buena predisposición en el trabajo áulico.                         </w:t>
      </w:r>
    </w:p>
    <w:p w14:paraId="6882B765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Compromiso con la materia y participación en clase. </w:t>
      </w:r>
    </w:p>
    <w:p w14:paraId="79C2992C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Cumplimiento con los materiales y fechas de entrega de los trabajos solicitados.                                                                           - Trabajo en equipo y solidaridad.</w:t>
      </w:r>
    </w:p>
    <w:p w14:paraId="397B1403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1AAB298F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3661988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41BB87A3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524F5C2B" w14:textId="77777777" w:rsidR="00F50D0B" w:rsidRDefault="00F50D0B" w:rsidP="00F50D0B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INSTRUMENTOS DE EVALUACÍON:</w:t>
      </w:r>
    </w:p>
    <w:p w14:paraId="498FC34C" w14:textId="77777777" w:rsidR="00F50D0B" w:rsidRPr="0056534C" w:rsidRDefault="00F50D0B" w:rsidP="00F50D0B">
      <w:pPr>
        <w:rPr>
          <w:rFonts w:asciiTheme="majorHAnsi" w:hAnsiTheme="majorHAnsi"/>
          <w:b/>
          <w:sz w:val="22"/>
          <w:szCs w:val="22"/>
        </w:rPr>
      </w:pPr>
    </w:p>
    <w:p w14:paraId="2B44271B" w14:textId="77777777" w:rsidR="00F50D0B" w:rsidRPr="003B6078" w:rsidRDefault="00F50D0B" w:rsidP="00F50D0B">
      <w:pPr>
        <w:rPr>
          <w:rFonts w:asciiTheme="majorHAnsi" w:hAnsiTheme="majorHAnsi"/>
          <w:color w:val="000000"/>
          <w:sz w:val="22"/>
          <w:szCs w:val="22"/>
        </w:rPr>
      </w:pPr>
      <w:r w:rsidRPr="003B6078">
        <w:rPr>
          <w:rFonts w:asciiTheme="majorHAnsi" w:hAnsiTheme="majorHAnsi"/>
          <w:color w:val="000000"/>
          <w:sz w:val="22"/>
          <w:szCs w:val="22"/>
        </w:rPr>
        <w:t xml:space="preserve">- Carpeta de plástica.      </w:t>
      </w:r>
    </w:p>
    <w:p w14:paraId="709D113F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-Trabajos teórico-prácticos.                                                      </w:t>
      </w:r>
    </w:p>
    <w:p w14:paraId="54AB80F1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-Producciones individuales y grupales.                                                           </w:t>
      </w:r>
    </w:p>
    <w:p w14:paraId="527E7C7C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-Observación del trabajo del alumno en el contexto de la materia, y </w:t>
      </w:r>
      <w:r>
        <w:rPr>
          <w:rFonts w:asciiTheme="majorHAnsi" w:hAnsiTheme="majorHAnsi"/>
          <w:sz w:val="22"/>
          <w:szCs w:val="22"/>
        </w:rPr>
        <w:t>la</w:t>
      </w:r>
      <w:r w:rsidRPr="003B6078">
        <w:rPr>
          <w:rFonts w:asciiTheme="majorHAnsi" w:hAnsiTheme="majorHAnsi"/>
          <w:sz w:val="22"/>
          <w:szCs w:val="22"/>
        </w:rPr>
        <w:t xml:space="preserve"> relación con sus pares.</w:t>
      </w:r>
    </w:p>
    <w:p w14:paraId="26F8DC31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3424043D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4C37A17" w14:textId="77777777" w:rsidR="00F50D0B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</w:p>
    <w:p w14:paraId="3EE058D5" w14:textId="379CFE58" w:rsidR="008A40D8" w:rsidRPr="0056534C" w:rsidRDefault="00F50D0B" w:rsidP="0056534C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Copperplate Gothic Light"/>
          <w:b/>
          <w:sz w:val="28"/>
          <w:szCs w:val="28"/>
          <w:lang w:val="es-ES"/>
        </w:rPr>
      </w:pPr>
      <w:r>
        <w:rPr>
          <w:rFonts w:asciiTheme="majorHAnsi" w:hAnsiTheme="majorHAnsi" w:cs="Copperplate Gothic Light"/>
          <w:b/>
          <w:sz w:val="28"/>
          <w:szCs w:val="28"/>
          <w:lang w:val="es-ES"/>
        </w:rPr>
        <w:t>CONTENIDOS.</w:t>
      </w:r>
    </w:p>
    <w:p w14:paraId="3FBCB86C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56534C">
        <w:rPr>
          <w:rFonts w:asciiTheme="majorHAnsi" w:hAnsiTheme="majorHAnsi" w:cs="Copperplate Gothic Light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C8562" wp14:editId="4615E18F">
                <wp:simplePos x="0" y="0"/>
                <wp:positionH relativeFrom="column">
                  <wp:posOffset>0</wp:posOffset>
                </wp:positionH>
                <wp:positionV relativeFrom="paragraph">
                  <wp:posOffset>259715</wp:posOffset>
                </wp:positionV>
                <wp:extent cx="6972300" cy="0"/>
                <wp:effectExtent l="50800" t="25400" r="63500" b="10160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0.45pt" to="549pt,20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" strokecolor="black [3213]" strokeweight="2pt">
                <v:shadow on="t" opacity="24903f" mv:blur="40000f" origin=",.5" offset="0,20000emu"/>
              </v:line>
            </w:pict>
          </mc:Fallback>
        </mc:AlternateContent>
      </w:r>
      <w:r w:rsidRPr="0056534C">
        <w:rPr>
          <w:rFonts w:asciiTheme="majorHAnsi" w:hAnsiTheme="majorHAnsi" w:cs="Copperplate Gothic Light"/>
          <w:sz w:val="22"/>
          <w:szCs w:val="22"/>
          <w:lang w:val="es-ES"/>
        </w:rPr>
        <w:t xml:space="preserve">UNIDAD 1 </w:t>
      </w:r>
    </w:p>
    <w:p w14:paraId="45FBE74B" w14:textId="77777777" w:rsidR="0056534C" w:rsidRPr="0056534C" w:rsidRDefault="0056534C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BE4FCD6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Línea:  líneas básicas. Tipos de línea: (Homogénea, modulada, vibrada y quebrada). </w:t>
      </w:r>
    </w:p>
    <w:p w14:paraId="4AC4A0B7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Textura:  visual y táctil. La relación Figura- fondo </w:t>
      </w:r>
    </w:p>
    <w:p w14:paraId="745679CC" w14:textId="77777777" w:rsidR="00D9516B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Figuras:  La parte por el todo. Fraccionamiento de la figura.</w:t>
      </w:r>
    </w:p>
    <w:p w14:paraId="348B87D6" w14:textId="77777777" w:rsidR="0056534C" w:rsidRPr="008A40D8" w:rsidRDefault="0056534C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lang w:val="es-ES"/>
        </w:rPr>
      </w:pPr>
    </w:p>
    <w:p w14:paraId="67E6F8FA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56534C">
        <w:rPr>
          <w:rFonts w:asciiTheme="majorHAnsi" w:hAnsiTheme="majorHAnsi" w:cs="Times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B0670" wp14:editId="1AB2C836">
                <wp:simplePos x="0" y="0"/>
                <wp:positionH relativeFrom="column">
                  <wp:posOffset>0</wp:posOffset>
                </wp:positionH>
                <wp:positionV relativeFrom="paragraph">
                  <wp:posOffset>320040</wp:posOffset>
                </wp:positionV>
                <wp:extent cx="6972300" cy="0"/>
                <wp:effectExtent l="50800" t="25400" r="63500" b="10160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5.2pt" to="549pt,25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" strokecolor="black [3213]" strokeweight="2pt">
                <v:shadow on="t" opacity="24903f" mv:blur="40000f" origin=",.5" offset="0,20000emu"/>
              </v:line>
            </w:pict>
          </mc:Fallback>
        </mc:AlternateContent>
      </w:r>
      <w:r w:rsidRPr="0056534C">
        <w:rPr>
          <w:rFonts w:asciiTheme="majorHAnsi" w:hAnsiTheme="majorHAnsi" w:cs="Times"/>
          <w:sz w:val="22"/>
          <w:szCs w:val="22"/>
          <w:lang w:val="es-ES"/>
        </w:rPr>
        <w:t>UNIDAD 2</w:t>
      </w:r>
    </w:p>
    <w:p w14:paraId="22EA7FAA" w14:textId="77777777" w:rsidR="0056534C" w:rsidRPr="0056534C" w:rsidRDefault="0056534C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1930655E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El marco El formato y sus dimensiones: Proporciones entre superficie / figura</w:t>
      </w:r>
    </w:p>
    <w:p w14:paraId="70AD7AFF" w14:textId="77777777" w:rsidR="00D9516B" w:rsidRPr="0056534C" w:rsidRDefault="00D9516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Retrato y autorretrato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4A547D26" w14:textId="77777777" w:rsidR="00D9516B" w:rsidRPr="0056534C" w:rsidRDefault="00D9516B" w:rsidP="00D9516B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Indicado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res espaciales bidimensionales: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 </w:t>
      </w:r>
      <w:proofErr w:type="spellStart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Bidimensión</w:t>
      </w:r>
      <w:proofErr w:type="spellEnd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proofErr w:type="spellStart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tridimensión</w:t>
      </w:r>
      <w:proofErr w:type="spellEnd"/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 Superposición de figuras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26520607" w14:textId="77777777" w:rsidR="008A40D8" w:rsidRPr="0056534C" w:rsidRDefault="00D9516B" w:rsidP="00D9516B">
      <w:pPr>
        <w:rPr>
          <w:rFonts w:asciiTheme="majorHAnsi" w:hAnsiTheme="majorHAnsi"/>
          <w:sz w:val="22"/>
          <w:szCs w:val="22"/>
          <w:lang w:val="es-ES"/>
        </w:rPr>
      </w:pPr>
      <w:r w:rsidRPr="0056534C">
        <w:rPr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/>
          <w:sz w:val="22"/>
          <w:szCs w:val="22"/>
          <w:lang w:val="es-ES"/>
        </w:rPr>
        <w:t xml:space="preserve">El color: mezclas pigmentarias. Círculo cromático. Formas expresivas. Temperatura del color. Color- valor. </w:t>
      </w:r>
    </w:p>
    <w:p w14:paraId="33BE119C" w14:textId="77777777" w:rsidR="0056534C" w:rsidRPr="0056534C" w:rsidRDefault="0056534C" w:rsidP="00D9516B">
      <w:pPr>
        <w:rPr>
          <w:rFonts w:asciiTheme="majorHAnsi" w:hAnsiTheme="majorHAnsi"/>
          <w:sz w:val="22"/>
          <w:szCs w:val="22"/>
          <w:lang w:val="es-ES"/>
        </w:rPr>
      </w:pPr>
    </w:p>
    <w:p w14:paraId="1DB66A10" w14:textId="77777777" w:rsidR="00D9516B" w:rsidRPr="0056534C" w:rsidRDefault="00D9516B" w:rsidP="00D9516B">
      <w:pPr>
        <w:rPr>
          <w:rFonts w:asciiTheme="majorHAnsi" w:hAnsiTheme="majorHAnsi" w:cs="Times"/>
          <w:sz w:val="22"/>
          <w:szCs w:val="22"/>
          <w:lang w:val="es-ES"/>
        </w:rPr>
      </w:pPr>
    </w:p>
    <w:p w14:paraId="7A0F99DD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56534C">
        <w:rPr>
          <w:rFonts w:asciiTheme="majorHAnsi" w:hAnsiTheme="majorHAnsi" w:cs="Times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78B12" wp14:editId="375F0802">
                <wp:simplePos x="0" y="0"/>
                <wp:positionH relativeFrom="column">
                  <wp:posOffset>0</wp:posOffset>
                </wp:positionH>
                <wp:positionV relativeFrom="paragraph">
                  <wp:posOffset>304800</wp:posOffset>
                </wp:positionV>
                <wp:extent cx="6972300" cy="0"/>
                <wp:effectExtent l="50800" t="25400" r="63500" b="10160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pt" to="549pt,2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" strokecolor="black [3213]" strokeweight="2pt">
                <v:shadow on="t" opacity="24903f" mv:blur="40000f" origin=",.5" offset="0,20000emu"/>
              </v:line>
            </w:pict>
          </mc:Fallback>
        </mc:AlternateContent>
      </w:r>
      <w:r w:rsidRPr="0056534C">
        <w:rPr>
          <w:rFonts w:asciiTheme="majorHAnsi" w:hAnsiTheme="majorHAnsi" w:cs="Times"/>
          <w:sz w:val="22"/>
          <w:szCs w:val="22"/>
          <w:lang w:val="es-ES"/>
        </w:rPr>
        <w:t>UNIDAD 3</w:t>
      </w:r>
    </w:p>
    <w:p w14:paraId="438E9A03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50B74021" w14:textId="77777777" w:rsidR="00D9516B" w:rsidRPr="0056534C" w:rsidRDefault="00D9516B" w:rsidP="00D9516B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Relaciones proporcionales entre superficie y figura. </w:t>
      </w:r>
    </w:p>
    <w:p w14:paraId="21240011" w14:textId="4E517B6D" w:rsidR="008A40D8" w:rsidRDefault="00D9516B" w:rsidP="00D9516B">
      <w:pPr>
        <w:rPr>
          <w:rFonts w:asciiTheme="majorHAnsi" w:hAnsiTheme="majorHAnsi"/>
          <w:sz w:val="22"/>
          <w:szCs w:val="22"/>
          <w:lang w:val="es-ES"/>
        </w:rPr>
      </w:pPr>
      <w:r w:rsidRPr="0056534C">
        <w:rPr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/>
          <w:sz w:val="22"/>
          <w:szCs w:val="22"/>
          <w:lang w:val="es-ES"/>
        </w:rPr>
        <w:t>Diseño. Simetría_ Asimetría F</w:t>
      </w:r>
      <w:r w:rsidRPr="0056534C">
        <w:rPr>
          <w:rFonts w:asciiTheme="majorHAnsi" w:hAnsiTheme="majorHAnsi"/>
          <w:sz w:val="22"/>
          <w:szCs w:val="22"/>
          <w:lang w:val="es-ES"/>
        </w:rPr>
        <w:t>ormas simples</w:t>
      </w:r>
      <w:r w:rsidR="00F50D0B">
        <w:rPr>
          <w:rFonts w:asciiTheme="majorHAnsi" w:hAnsiTheme="majorHAnsi"/>
          <w:sz w:val="22"/>
          <w:szCs w:val="22"/>
          <w:lang w:val="es-ES"/>
        </w:rPr>
        <w:t xml:space="preserve"> </w:t>
      </w:r>
      <w:r w:rsidRPr="0056534C">
        <w:rPr>
          <w:rFonts w:asciiTheme="majorHAnsi" w:hAnsiTheme="majorHAnsi"/>
          <w:sz w:val="22"/>
          <w:szCs w:val="22"/>
          <w:lang w:val="es-ES"/>
        </w:rPr>
        <w:t>- fondos complejos.  R</w:t>
      </w:r>
      <w:r w:rsidR="008A40D8" w:rsidRPr="0056534C">
        <w:rPr>
          <w:rFonts w:asciiTheme="majorHAnsi" w:hAnsiTheme="majorHAnsi"/>
          <w:sz w:val="22"/>
          <w:szCs w:val="22"/>
          <w:lang w:val="es-ES"/>
        </w:rPr>
        <w:t xml:space="preserve">eversibilidad </w:t>
      </w:r>
    </w:p>
    <w:p w14:paraId="63A4FB83" w14:textId="77777777" w:rsidR="00F50D0B" w:rsidRPr="0056534C" w:rsidRDefault="00F50D0B" w:rsidP="00D9516B">
      <w:pPr>
        <w:rPr>
          <w:rFonts w:asciiTheme="majorHAnsi" w:hAnsiTheme="majorHAnsi"/>
          <w:sz w:val="22"/>
          <w:szCs w:val="22"/>
          <w:lang w:val="es-ES"/>
        </w:rPr>
      </w:pPr>
    </w:p>
    <w:p w14:paraId="7D2349FD" w14:textId="77777777" w:rsidR="00D9516B" w:rsidRPr="0056534C" w:rsidRDefault="00D9516B" w:rsidP="00D9516B">
      <w:pPr>
        <w:rPr>
          <w:rFonts w:asciiTheme="majorHAnsi" w:hAnsiTheme="majorHAnsi"/>
          <w:sz w:val="22"/>
          <w:szCs w:val="22"/>
          <w:lang w:val="es-ES"/>
        </w:rPr>
      </w:pPr>
    </w:p>
    <w:p w14:paraId="4DDA697E" w14:textId="4B51C361" w:rsidR="008A40D8" w:rsidRPr="0056534C" w:rsidRDefault="00D9516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b/>
          <w:sz w:val="22"/>
          <w:szCs w:val="22"/>
          <w:lang w:val="es-ES"/>
        </w:rPr>
      </w:pPr>
      <w:r w:rsidRPr="0056534C">
        <w:rPr>
          <w:rFonts w:asciiTheme="majorHAnsi" w:hAnsiTheme="majorHAnsi" w:cs="Arial"/>
          <w:b/>
          <w:sz w:val="22"/>
          <w:szCs w:val="22"/>
          <w:lang w:val="es-ES"/>
        </w:rPr>
        <w:t>BIBLIOGRAFÍA</w:t>
      </w:r>
      <w:r w:rsidR="00F50D0B">
        <w:rPr>
          <w:rFonts w:asciiTheme="majorHAnsi" w:hAnsiTheme="majorHAnsi" w:cs="Arial"/>
          <w:b/>
          <w:sz w:val="22"/>
          <w:szCs w:val="22"/>
          <w:lang w:val="es-ES"/>
        </w:rPr>
        <w:t xml:space="preserve"> (Uso docente)</w:t>
      </w:r>
      <w:r w:rsidRPr="0056534C">
        <w:rPr>
          <w:rFonts w:asciiTheme="majorHAnsi" w:hAnsiTheme="majorHAnsi" w:cs="Arial"/>
          <w:b/>
          <w:sz w:val="22"/>
          <w:szCs w:val="22"/>
          <w:lang w:val="es-ES"/>
        </w:rPr>
        <w:t>:</w:t>
      </w:r>
    </w:p>
    <w:p w14:paraId="4F0DE6E8" w14:textId="50F47C4D" w:rsidR="00D9516B" w:rsidRPr="00F50D0B" w:rsidRDefault="00F50D0B" w:rsidP="00F50D0B">
      <w:pPr>
        <w:widowControl w:val="0"/>
        <w:autoSpaceDE w:val="0"/>
        <w:autoSpaceDN w:val="0"/>
        <w:adjustRightInd w:val="0"/>
        <w:spacing w:after="240"/>
        <w:rPr>
          <w:rFonts w:ascii="Calibri" w:hAnsi="Calibri"/>
          <w:color w:val="000000"/>
          <w:sz w:val="22"/>
          <w:szCs w:val="22"/>
        </w:rPr>
      </w:pPr>
      <w:r w:rsidRPr="00F50D0B">
        <w:rPr>
          <w:rFonts w:ascii="Calibri" w:hAnsi="Calibri"/>
          <w:color w:val="000000"/>
          <w:sz w:val="22"/>
          <w:szCs w:val="22"/>
        </w:rPr>
        <w:t>-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="00D9516B" w:rsidRPr="00F50D0B">
        <w:rPr>
          <w:rFonts w:ascii="Calibri" w:hAnsi="Calibri"/>
          <w:color w:val="000000"/>
          <w:sz w:val="22"/>
          <w:szCs w:val="22"/>
        </w:rPr>
        <w:t>Renart</w:t>
      </w:r>
      <w:proofErr w:type="spellEnd"/>
      <w:r w:rsidR="00D9516B" w:rsidRPr="00F50D0B">
        <w:rPr>
          <w:rFonts w:ascii="Calibri" w:hAnsi="Calibri"/>
          <w:color w:val="000000"/>
          <w:sz w:val="22"/>
          <w:szCs w:val="22"/>
        </w:rPr>
        <w:t>, Emilio. "</w:t>
      </w:r>
      <w:r w:rsidR="00D9516B" w:rsidRPr="00F50D0B">
        <w:rPr>
          <w:rFonts w:ascii="Calibri" w:hAnsi="Calibri"/>
          <w:b/>
          <w:i/>
          <w:color w:val="000000"/>
          <w:sz w:val="22"/>
          <w:szCs w:val="22"/>
        </w:rPr>
        <w:t>La Creatividad"</w:t>
      </w:r>
      <w:r w:rsidR="00D9516B" w:rsidRPr="00F50D0B">
        <w:rPr>
          <w:rFonts w:ascii="Calibri" w:hAnsi="Calibri"/>
          <w:color w:val="000000"/>
          <w:sz w:val="22"/>
          <w:szCs w:val="22"/>
        </w:rPr>
        <w:t>. Buenos Aires, Argentina. (s.n.). 1962.                                                                                               - Steiner, Rudolf. "</w:t>
      </w:r>
      <w:r w:rsidR="00D9516B" w:rsidRPr="00F50D0B">
        <w:rPr>
          <w:rFonts w:ascii="Calibri" w:hAnsi="Calibri"/>
          <w:b/>
          <w:color w:val="000000"/>
          <w:sz w:val="22"/>
          <w:szCs w:val="22"/>
        </w:rPr>
        <w:t>El arte y la ciencia del arte"</w:t>
      </w:r>
      <w:r w:rsidR="00D9516B" w:rsidRPr="00F50D0B">
        <w:rPr>
          <w:rFonts w:ascii="Calibri" w:hAnsi="Calibri"/>
          <w:color w:val="000000"/>
          <w:sz w:val="22"/>
          <w:szCs w:val="22"/>
        </w:rPr>
        <w:t xml:space="preserve">. Buenos Aires, Argentina. </w:t>
      </w:r>
      <w:proofErr w:type="spellStart"/>
      <w:r w:rsidR="00D9516B" w:rsidRPr="00F50D0B">
        <w:rPr>
          <w:rFonts w:ascii="Calibri" w:hAnsi="Calibri"/>
          <w:color w:val="000000"/>
          <w:sz w:val="22"/>
          <w:szCs w:val="22"/>
        </w:rPr>
        <w:t>Epidauro</w:t>
      </w:r>
      <w:proofErr w:type="spellEnd"/>
      <w:r w:rsidR="00D9516B" w:rsidRPr="00F50D0B">
        <w:rPr>
          <w:rFonts w:ascii="Calibri" w:hAnsi="Calibri"/>
          <w:color w:val="000000"/>
          <w:sz w:val="22"/>
          <w:szCs w:val="22"/>
        </w:rPr>
        <w:t xml:space="preserve"> editora. 1986.</w:t>
      </w:r>
    </w:p>
    <w:p w14:paraId="03A3D985" w14:textId="77777777" w:rsidR="00F50D0B" w:rsidRPr="00F50D0B" w:rsidRDefault="00F50D0B" w:rsidP="00F50D0B">
      <w:pPr>
        <w:rPr>
          <w:rFonts w:asciiTheme="majorHAnsi" w:hAnsiTheme="majorHAnsi" w:cs="Times"/>
          <w:lang w:val="es-ES"/>
        </w:rPr>
      </w:pPr>
    </w:p>
    <w:p w14:paraId="488D2977" w14:textId="613FB238" w:rsidR="0056534C" w:rsidRPr="003B6078" w:rsidRDefault="0056534C" w:rsidP="003B6078">
      <w:pPr>
        <w:rPr>
          <w:rFonts w:asciiTheme="majorHAnsi" w:hAnsiTheme="majorHAnsi"/>
          <w:sz w:val="22"/>
          <w:szCs w:val="22"/>
        </w:rPr>
      </w:pPr>
    </w:p>
    <w:sectPr w:rsidR="0056534C" w:rsidRPr="003B6078" w:rsidSect="00D9516B">
      <w:pgSz w:w="12240" w:h="2016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3EA7"/>
    <w:multiLevelType w:val="hybridMultilevel"/>
    <w:tmpl w:val="514679E2"/>
    <w:lvl w:ilvl="0" w:tplc="D3DC255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64379D"/>
    <w:multiLevelType w:val="hybridMultilevel"/>
    <w:tmpl w:val="B80EA414"/>
    <w:lvl w:ilvl="0" w:tplc="6C6041C0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CE7B56"/>
    <w:multiLevelType w:val="hybridMultilevel"/>
    <w:tmpl w:val="774E4A08"/>
    <w:lvl w:ilvl="0" w:tplc="1DC6A6E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E434C0"/>
    <w:multiLevelType w:val="hybridMultilevel"/>
    <w:tmpl w:val="43AC7AE6"/>
    <w:lvl w:ilvl="0" w:tplc="08A4ECF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D8"/>
    <w:rsid w:val="00186D09"/>
    <w:rsid w:val="001E636F"/>
    <w:rsid w:val="003B6078"/>
    <w:rsid w:val="0056534C"/>
    <w:rsid w:val="006D0348"/>
    <w:rsid w:val="008A40D8"/>
    <w:rsid w:val="00946374"/>
    <w:rsid w:val="009770FF"/>
    <w:rsid w:val="00C15FA7"/>
    <w:rsid w:val="00C52D07"/>
    <w:rsid w:val="00D9516B"/>
    <w:rsid w:val="00E771CC"/>
    <w:rsid w:val="00F15033"/>
    <w:rsid w:val="00F50D0B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0FABD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602C26-4F01-B64E-9226-BA83D71F9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2438</Characters>
  <Application>Microsoft Macintosh Word</Application>
  <DocSecurity>0</DocSecurity>
  <Lines>20</Lines>
  <Paragraphs>5</Paragraphs>
  <ScaleCrop>false</ScaleCrop>
  <Company>GC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Carabetta</dc:creator>
  <cp:keywords/>
  <dc:description/>
  <cp:lastModifiedBy>Gabriela Carabetta</cp:lastModifiedBy>
  <cp:revision>2</cp:revision>
  <cp:lastPrinted>2025-05-07T23:10:00Z</cp:lastPrinted>
  <dcterms:created xsi:type="dcterms:W3CDTF">2026-04-06T15:38:00Z</dcterms:created>
  <dcterms:modified xsi:type="dcterms:W3CDTF">2026-04-06T15:38:00Z</dcterms:modified>
</cp:coreProperties>
</file>